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5C" w:rsidRPr="001F2449" w:rsidRDefault="00D43A5C" w:rsidP="00E4095E">
      <w:pPr>
        <w:pStyle w:val="Default"/>
        <w:jc w:val="right"/>
        <w:rPr>
          <w:rFonts w:asciiTheme="minorHAnsi" w:hAnsiTheme="minorHAnsi"/>
        </w:rPr>
      </w:pPr>
    </w:p>
    <w:p w:rsidR="00D43A5C" w:rsidRPr="001F2449" w:rsidRDefault="00D43A5C" w:rsidP="00E4095E">
      <w:pPr>
        <w:pStyle w:val="Default"/>
        <w:rPr>
          <w:rFonts w:asciiTheme="minorHAnsi" w:hAnsiTheme="minorHAnsi"/>
          <w:b/>
          <w:sz w:val="32"/>
          <w:szCs w:val="32"/>
        </w:rPr>
      </w:pPr>
    </w:p>
    <w:p w:rsidR="00D43A5C" w:rsidRPr="001F2449" w:rsidRDefault="00D43A5C" w:rsidP="00D43A5C">
      <w:pPr>
        <w:pStyle w:val="Default"/>
        <w:jc w:val="center"/>
        <w:rPr>
          <w:rFonts w:asciiTheme="minorHAnsi" w:hAnsiTheme="minorHAnsi"/>
          <w:b/>
          <w:sz w:val="32"/>
          <w:szCs w:val="32"/>
        </w:rPr>
      </w:pPr>
      <w:r w:rsidRPr="001F2449">
        <w:rPr>
          <w:rFonts w:asciiTheme="minorHAnsi" w:hAnsiTheme="minorHAnsi"/>
          <w:b/>
          <w:sz w:val="32"/>
          <w:szCs w:val="32"/>
        </w:rPr>
        <w:t xml:space="preserve">VÝZVA NA PREDKLADANIE PONÚK </w:t>
      </w:r>
    </w:p>
    <w:p w:rsidR="00E4095E" w:rsidRPr="00CE01C9" w:rsidRDefault="009378EE" w:rsidP="00C726CE">
      <w:pPr>
        <w:pStyle w:val="Default"/>
        <w:jc w:val="center"/>
        <w:rPr>
          <w:rFonts w:asciiTheme="minorHAnsi" w:hAnsiTheme="minorHAnsi"/>
          <w:bCs/>
          <w:sz w:val="22"/>
          <w:szCs w:val="22"/>
        </w:rPr>
      </w:pPr>
      <w:r w:rsidRPr="00CE01C9">
        <w:rPr>
          <w:rFonts w:asciiTheme="minorHAnsi" w:hAnsiTheme="minorHAnsi"/>
          <w:sz w:val="22"/>
          <w:szCs w:val="22"/>
        </w:rPr>
        <w:t>z</w:t>
      </w:r>
      <w:r w:rsidR="00C726CE" w:rsidRPr="00CE01C9">
        <w:rPr>
          <w:rFonts w:asciiTheme="minorHAnsi" w:hAnsiTheme="minorHAnsi"/>
          <w:sz w:val="22"/>
          <w:szCs w:val="22"/>
        </w:rPr>
        <w:t>ákazka zadávaná podľa §117 zák. č. 343/2015</w:t>
      </w:r>
      <w:r w:rsidR="00D43A5C" w:rsidRPr="00CE01C9">
        <w:rPr>
          <w:rFonts w:asciiTheme="minorHAnsi" w:hAnsiTheme="minorHAnsi"/>
          <w:sz w:val="22"/>
          <w:szCs w:val="22"/>
        </w:rPr>
        <w:t xml:space="preserve"> Z. z. o verejnom obstarávaní a o zmene</w:t>
      </w:r>
      <w:r w:rsidR="00C726CE" w:rsidRPr="00CE01C9">
        <w:rPr>
          <w:rFonts w:asciiTheme="minorHAnsi" w:hAnsiTheme="minorHAnsi"/>
          <w:sz w:val="22"/>
          <w:szCs w:val="22"/>
        </w:rPr>
        <w:t xml:space="preserve">  a doplnení niektorých zákonov.</w:t>
      </w:r>
    </w:p>
    <w:p w:rsidR="009A5159" w:rsidRPr="001F2449" w:rsidRDefault="009A5159" w:rsidP="00D43A5C">
      <w:pPr>
        <w:pStyle w:val="Default"/>
        <w:jc w:val="both"/>
        <w:rPr>
          <w:rFonts w:asciiTheme="minorHAnsi" w:hAnsiTheme="minorHAnsi"/>
          <w:sz w:val="22"/>
          <w:szCs w:val="22"/>
        </w:rPr>
      </w:pPr>
    </w:p>
    <w:p w:rsidR="00D43A5C" w:rsidRPr="001F2449" w:rsidRDefault="00D43A5C" w:rsidP="00D15255">
      <w:pPr>
        <w:jc w:val="center"/>
        <w:rPr>
          <w:rFonts w:asciiTheme="minorHAnsi" w:hAnsiTheme="minorHAnsi"/>
          <w:sz w:val="22"/>
          <w:szCs w:val="22"/>
        </w:rPr>
      </w:pPr>
      <w:r w:rsidRPr="001F2449">
        <w:rPr>
          <w:rFonts w:asciiTheme="minorHAnsi" w:hAnsiTheme="minorHAnsi"/>
          <w:b/>
          <w:sz w:val="28"/>
          <w:szCs w:val="28"/>
        </w:rPr>
        <w:t xml:space="preserve">Predmet zákazky: </w:t>
      </w:r>
      <w:r w:rsidR="0071415D" w:rsidRPr="0071415D">
        <w:rPr>
          <w:rFonts w:asciiTheme="minorHAnsi" w:hAnsiTheme="minorHAnsi"/>
          <w:b/>
          <w:sz w:val="28"/>
          <w:szCs w:val="28"/>
        </w:rPr>
        <w:t>„</w:t>
      </w:r>
      <w:r w:rsidR="004A025A" w:rsidRPr="004A025A">
        <w:rPr>
          <w:rFonts w:asciiTheme="minorHAnsi" w:hAnsiTheme="minorHAnsi"/>
          <w:b/>
          <w:sz w:val="28"/>
          <w:szCs w:val="28"/>
        </w:rPr>
        <w:t>Dobudovanie systému pre odvoz komunálneho odpadu v obci Kružlová</w:t>
      </w:r>
      <w:r w:rsidR="0071415D" w:rsidRPr="0071415D">
        <w:rPr>
          <w:rFonts w:asciiTheme="minorHAnsi" w:hAnsiTheme="minorHAnsi"/>
          <w:b/>
          <w:sz w:val="28"/>
          <w:szCs w:val="28"/>
        </w:rPr>
        <w:t>“</w:t>
      </w:r>
    </w:p>
    <w:p w:rsidR="00E4095E" w:rsidRDefault="00E4095E" w:rsidP="00E4095E">
      <w:pPr>
        <w:pStyle w:val="Default"/>
        <w:jc w:val="center"/>
        <w:rPr>
          <w:rFonts w:asciiTheme="minorHAnsi" w:hAnsiTheme="minorHAnsi"/>
          <w:b/>
          <w:sz w:val="28"/>
          <w:szCs w:val="28"/>
        </w:rPr>
      </w:pPr>
    </w:p>
    <w:p w:rsidR="007E771E" w:rsidRPr="001F2449" w:rsidRDefault="007E771E" w:rsidP="00E4095E">
      <w:pPr>
        <w:pStyle w:val="Default"/>
        <w:jc w:val="center"/>
        <w:rPr>
          <w:rFonts w:asciiTheme="minorHAnsi" w:hAnsiTheme="minorHAnsi"/>
          <w:b/>
          <w:sz w:val="28"/>
          <w:szCs w:val="28"/>
        </w:rPr>
      </w:pPr>
    </w:p>
    <w:p w:rsidR="001F2449" w:rsidRPr="001F2449" w:rsidRDefault="001F2449" w:rsidP="00182D7F">
      <w:pPr>
        <w:numPr>
          <w:ilvl w:val="0"/>
          <w:numId w:val="2"/>
        </w:numPr>
        <w:tabs>
          <w:tab w:val="left" w:pos="567"/>
        </w:tabs>
        <w:spacing w:before="0" w:beforeAutospacing="0" w:after="0" w:afterAutospacing="0" w:line="240" w:lineRule="auto"/>
        <w:ind w:left="567" w:hanging="567"/>
        <w:contextualSpacing w:val="0"/>
        <w:rPr>
          <w:rFonts w:ascii="Calibri" w:hAnsi="Calibri"/>
          <w:b/>
          <w:sz w:val="22"/>
          <w:szCs w:val="22"/>
        </w:rPr>
      </w:pPr>
      <w:r w:rsidRPr="001F2449">
        <w:rPr>
          <w:rFonts w:ascii="Calibri" w:hAnsi="Calibri"/>
          <w:b/>
          <w:sz w:val="22"/>
          <w:szCs w:val="22"/>
        </w:rPr>
        <w:t xml:space="preserve">IDENTIFIKAČNÉ ÚDAJE </w:t>
      </w:r>
      <w:r w:rsidR="00123939">
        <w:rPr>
          <w:rFonts w:ascii="Calibri" w:hAnsi="Calibri"/>
          <w:b/>
          <w:sz w:val="22"/>
          <w:szCs w:val="22"/>
        </w:rPr>
        <w:t>VEREJNÉHO OBSTARÁVATEĽA</w:t>
      </w:r>
      <w:r w:rsidRPr="001F2449">
        <w:rPr>
          <w:rFonts w:ascii="Calibri" w:hAnsi="Calibri"/>
          <w:b/>
          <w:sz w:val="22"/>
          <w:szCs w:val="22"/>
        </w:rPr>
        <w:t xml:space="preserve"> :</w:t>
      </w:r>
    </w:p>
    <w:p w:rsidR="00D81B5D" w:rsidRPr="00D81B5D" w:rsidRDefault="00D81B5D" w:rsidP="00D81B5D">
      <w:pPr>
        <w:tabs>
          <w:tab w:val="left" w:pos="2977"/>
        </w:tabs>
        <w:ind w:left="567"/>
        <w:rPr>
          <w:rFonts w:ascii="Calibri" w:hAnsi="Calibri"/>
          <w:sz w:val="22"/>
          <w:szCs w:val="22"/>
        </w:rPr>
      </w:pPr>
      <w:r w:rsidRPr="00D81B5D">
        <w:rPr>
          <w:rFonts w:ascii="Calibri" w:hAnsi="Calibri"/>
          <w:sz w:val="22"/>
          <w:szCs w:val="22"/>
        </w:rPr>
        <w:t xml:space="preserve">Názov </w:t>
      </w:r>
      <w:r>
        <w:rPr>
          <w:rFonts w:ascii="Calibri" w:hAnsi="Calibri"/>
          <w:sz w:val="22"/>
          <w:szCs w:val="22"/>
        </w:rPr>
        <w:t>verejného obstarávateľa</w:t>
      </w:r>
      <w:r w:rsidR="00FD3DC7">
        <w:rPr>
          <w:rFonts w:ascii="Calibri" w:hAnsi="Calibri"/>
          <w:sz w:val="22"/>
          <w:szCs w:val="22"/>
        </w:rPr>
        <w:t>:</w:t>
      </w:r>
      <w:r w:rsidR="00FD3DC7">
        <w:rPr>
          <w:rFonts w:ascii="Calibri" w:hAnsi="Calibri"/>
          <w:sz w:val="22"/>
          <w:szCs w:val="22"/>
        </w:rPr>
        <w:tab/>
      </w:r>
      <w:r w:rsidR="004A025A" w:rsidRPr="00F371CA">
        <w:rPr>
          <w:rFonts w:ascii="Calibri" w:hAnsi="Calibri"/>
          <w:sz w:val="22"/>
          <w:szCs w:val="22"/>
        </w:rPr>
        <w:t>Obec Kružlová</w:t>
      </w:r>
    </w:p>
    <w:p w:rsidR="00D81B5D" w:rsidRPr="00D81B5D" w:rsidRDefault="00D81B5D" w:rsidP="00D81B5D">
      <w:pPr>
        <w:tabs>
          <w:tab w:val="left" w:pos="2977"/>
        </w:tabs>
        <w:ind w:left="567"/>
        <w:rPr>
          <w:rFonts w:ascii="Calibri" w:hAnsi="Calibri"/>
          <w:sz w:val="22"/>
          <w:szCs w:val="22"/>
        </w:rPr>
      </w:pPr>
      <w:r w:rsidRPr="00D81B5D">
        <w:rPr>
          <w:rFonts w:ascii="Calibri" w:hAnsi="Calibri"/>
          <w:sz w:val="22"/>
          <w:szCs w:val="22"/>
        </w:rPr>
        <w:t>Sídl</w:t>
      </w:r>
      <w:r>
        <w:rPr>
          <w:rFonts w:ascii="Calibri" w:hAnsi="Calibri"/>
          <w:sz w:val="22"/>
          <w:szCs w:val="22"/>
        </w:rPr>
        <w:t>o</w:t>
      </w:r>
      <w:r w:rsidRPr="00D81B5D">
        <w:rPr>
          <w:rFonts w:ascii="Calibri" w:hAnsi="Calibri"/>
          <w:sz w:val="22"/>
          <w:szCs w:val="22"/>
        </w:rPr>
        <w:t xml:space="preserve">:    </w:t>
      </w:r>
      <w:r w:rsidRPr="00D81B5D">
        <w:rPr>
          <w:rFonts w:ascii="Calibri" w:hAnsi="Calibri"/>
          <w:sz w:val="22"/>
          <w:szCs w:val="22"/>
        </w:rPr>
        <w:tab/>
      </w:r>
      <w:r>
        <w:rPr>
          <w:rFonts w:ascii="Calibri" w:hAnsi="Calibri"/>
          <w:sz w:val="22"/>
          <w:szCs w:val="22"/>
        </w:rPr>
        <w:tab/>
      </w:r>
      <w:r w:rsidR="004A025A" w:rsidRPr="00F371CA">
        <w:rPr>
          <w:rFonts w:ascii="Calibri" w:hAnsi="Calibri"/>
          <w:sz w:val="22"/>
          <w:szCs w:val="22"/>
        </w:rPr>
        <w:t>Kružlová 8, 090 02 Kružlová</w:t>
      </w:r>
    </w:p>
    <w:p w:rsidR="00D81B5D" w:rsidRPr="00D81B5D" w:rsidRDefault="00D81B5D" w:rsidP="00D81B5D">
      <w:pPr>
        <w:tabs>
          <w:tab w:val="left" w:pos="2977"/>
        </w:tabs>
        <w:ind w:left="567"/>
        <w:rPr>
          <w:rFonts w:ascii="Calibri" w:hAnsi="Calibri"/>
          <w:sz w:val="22"/>
          <w:szCs w:val="22"/>
        </w:rPr>
      </w:pPr>
      <w:r w:rsidRPr="00D81B5D">
        <w:rPr>
          <w:rFonts w:ascii="Calibri" w:hAnsi="Calibri"/>
          <w:sz w:val="22"/>
          <w:szCs w:val="22"/>
        </w:rPr>
        <w:t xml:space="preserve">Štatutárny zástupca:     </w:t>
      </w:r>
      <w:r w:rsidRPr="00D81B5D">
        <w:rPr>
          <w:rFonts w:ascii="Calibri" w:hAnsi="Calibri"/>
          <w:sz w:val="22"/>
          <w:szCs w:val="22"/>
        </w:rPr>
        <w:tab/>
      </w:r>
      <w:r>
        <w:rPr>
          <w:rFonts w:ascii="Calibri" w:hAnsi="Calibri"/>
          <w:sz w:val="22"/>
          <w:szCs w:val="22"/>
        </w:rPr>
        <w:tab/>
      </w:r>
      <w:r w:rsidR="004A025A" w:rsidRPr="00F371CA">
        <w:rPr>
          <w:rFonts w:ascii="Calibri" w:hAnsi="Calibri"/>
          <w:sz w:val="22"/>
          <w:szCs w:val="22"/>
        </w:rPr>
        <w:t>PhDr. Adrián Gužo</w:t>
      </w:r>
    </w:p>
    <w:p w:rsidR="00B11C4F" w:rsidRDefault="00D81B5D" w:rsidP="00D81B5D">
      <w:pPr>
        <w:tabs>
          <w:tab w:val="left" w:pos="2977"/>
        </w:tabs>
        <w:ind w:left="567"/>
        <w:rPr>
          <w:rFonts w:ascii="Calibri" w:hAnsi="Calibri"/>
          <w:sz w:val="22"/>
          <w:szCs w:val="22"/>
        </w:rPr>
      </w:pPr>
      <w:r w:rsidRPr="00D81B5D">
        <w:rPr>
          <w:rFonts w:ascii="Calibri" w:hAnsi="Calibri"/>
          <w:sz w:val="22"/>
          <w:szCs w:val="22"/>
        </w:rPr>
        <w:t xml:space="preserve">IČO:     </w:t>
      </w:r>
      <w:r w:rsidRPr="00D81B5D">
        <w:rPr>
          <w:rFonts w:ascii="Calibri" w:hAnsi="Calibri"/>
          <w:sz w:val="22"/>
          <w:szCs w:val="22"/>
        </w:rPr>
        <w:tab/>
      </w:r>
      <w:r>
        <w:rPr>
          <w:rFonts w:ascii="Calibri" w:hAnsi="Calibri"/>
          <w:sz w:val="22"/>
          <w:szCs w:val="22"/>
        </w:rPr>
        <w:tab/>
      </w:r>
      <w:r w:rsidR="004A025A" w:rsidRPr="00F371CA">
        <w:rPr>
          <w:rFonts w:ascii="Calibri" w:hAnsi="Calibri"/>
          <w:sz w:val="22"/>
          <w:szCs w:val="22"/>
        </w:rPr>
        <w:t>00330655</w:t>
      </w:r>
    </w:p>
    <w:p w:rsidR="00D81B5D" w:rsidRPr="00D81B5D" w:rsidRDefault="00D81B5D" w:rsidP="00D81B5D">
      <w:pPr>
        <w:tabs>
          <w:tab w:val="left" w:pos="2977"/>
        </w:tabs>
        <w:ind w:left="567"/>
        <w:rPr>
          <w:rFonts w:ascii="Calibri" w:hAnsi="Calibri"/>
          <w:sz w:val="22"/>
          <w:szCs w:val="22"/>
        </w:rPr>
      </w:pPr>
      <w:r w:rsidRPr="00D81B5D">
        <w:rPr>
          <w:rFonts w:ascii="Calibri" w:hAnsi="Calibri"/>
          <w:sz w:val="22"/>
          <w:szCs w:val="22"/>
        </w:rPr>
        <w:t xml:space="preserve">Kontaktná osoba :       </w:t>
      </w:r>
      <w:r w:rsidRPr="00D81B5D">
        <w:rPr>
          <w:rFonts w:ascii="Calibri" w:hAnsi="Calibri"/>
          <w:sz w:val="22"/>
          <w:szCs w:val="22"/>
        </w:rPr>
        <w:tab/>
      </w:r>
      <w:r>
        <w:rPr>
          <w:rFonts w:ascii="Calibri" w:hAnsi="Calibri"/>
          <w:sz w:val="22"/>
          <w:szCs w:val="22"/>
        </w:rPr>
        <w:tab/>
      </w:r>
      <w:r w:rsidR="00A72F57">
        <w:rPr>
          <w:rFonts w:ascii="Calibri" w:hAnsi="Calibri"/>
          <w:sz w:val="22"/>
          <w:szCs w:val="22"/>
        </w:rPr>
        <w:t>Bc. Lucia Jonatová</w:t>
      </w:r>
    </w:p>
    <w:p w:rsidR="00D81B5D" w:rsidRPr="00D81B5D" w:rsidRDefault="00D81B5D" w:rsidP="00D81B5D">
      <w:pPr>
        <w:tabs>
          <w:tab w:val="left" w:pos="2977"/>
        </w:tabs>
        <w:ind w:left="567"/>
        <w:rPr>
          <w:rFonts w:ascii="Calibri" w:hAnsi="Calibri"/>
          <w:sz w:val="22"/>
          <w:szCs w:val="22"/>
        </w:rPr>
      </w:pPr>
      <w:r w:rsidRPr="00D81B5D">
        <w:rPr>
          <w:rFonts w:ascii="Calibri" w:hAnsi="Calibri"/>
          <w:sz w:val="22"/>
          <w:szCs w:val="22"/>
        </w:rPr>
        <w:t xml:space="preserve">Mobilný telefón :         </w:t>
      </w:r>
      <w:r w:rsidRPr="00D81B5D">
        <w:rPr>
          <w:rFonts w:ascii="Calibri" w:hAnsi="Calibri"/>
          <w:sz w:val="22"/>
          <w:szCs w:val="22"/>
        </w:rPr>
        <w:tab/>
      </w:r>
      <w:r>
        <w:rPr>
          <w:rFonts w:ascii="Calibri" w:hAnsi="Calibri"/>
          <w:sz w:val="22"/>
          <w:szCs w:val="22"/>
        </w:rPr>
        <w:tab/>
      </w:r>
      <w:r w:rsidR="00A72F57">
        <w:rPr>
          <w:rFonts w:ascii="Calibri" w:hAnsi="Calibri"/>
          <w:sz w:val="22"/>
          <w:szCs w:val="22"/>
        </w:rPr>
        <w:t>+421 903 430 903</w:t>
      </w:r>
    </w:p>
    <w:p w:rsidR="00D81B5D" w:rsidRPr="00AD51A6" w:rsidRDefault="00D81B5D" w:rsidP="00D81B5D">
      <w:pPr>
        <w:tabs>
          <w:tab w:val="left" w:pos="2977"/>
        </w:tabs>
        <w:ind w:left="567"/>
        <w:rPr>
          <w:rFonts w:ascii="Calibri" w:hAnsi="Calibri"/>
          <w:sz w:val="22"/>
          <w:szCs w:val="22"/>
        </w:rPr>
      </w:pPr>
      <w:r w:rsidRPr="00D81B5D">
        <w:rPr>
          <w:rFonts w:ascii="Calibri" w:hAnsi="Calibri"/>
          <w:sz w:val="22"/>
          <w:szCs w:val="22"/>
        </w:rPr>
        <w:t xml:space="preserve">E-mail:                         </w:t>
      </w:r>
      <w:r w:rsidRPr="00D81B5D">
        <w:rPr>
          <w:rFonts w:ascii="Calibri" w:hAnsi="Calibri"/>
          <w:sz w:val="22"/>
          <w:szCs w:val="22"/>
        </w:rPr>
        <w:tab/>
      </w:r>
      <w:r>
        <w:rPr>
          <w:rFonts w:ascii="Calibri" w:hAnsi="Calibri"/>
          <w:sz w:val="22"/>
          <w:szCs w:val="22"/>
        </w:rPr>
        <w:tab/>
      </w:r>
      <w:r w:rsidR="00A72F57">
        <w:rPr>
          <w:rFonts w:ascii="Calibri" w:hAnsi="Calibri"/>
          <w:sz w:val="22"/>
          <w:szCs w:val="22"/>
        </w:rPr>
        <w:t>lucia.jonatova</w:t>
      </w:r>
      <w:r w:rsidR="00A72F57" w:rsidRPr="00D81B5D">
        <w:rPr>
          <w:rFonts w:ascii="Calibri" w:hAnsi="Calibri"/>
          <w:sz w:val="22"/>
          <w:szCs w:val="22"/>
        </w:rPr>
        <w:t>@ultimaratio.sk</w:t>
      </w:r>
    </w:p>
    <w:p w:rsidR="009A5159" w:rsidRPr="00AD51A6" w:rsidRDefault="00772463" w:rsidP="004A025A">
      <w:pPr>
        <w:tabs>
          <w:tab w:val="left" w:pos="2977"/>
        </w:tabs>
        <w:ind w:left="567"/>
        <w:rPr>
          <w:rFonts w:ascii="Calibri" w:hAnsi="Calibri"/>
          <w:sz w:val="22"/>
          <w:szCs w:val="22"/>
        </w:rPr>
      </w:pPr>
      <w:r>
        <w:rPr>
          <w:rFonts w:ascii="Calibri" w:hAnsi="Calibri"/>
          <w:sz w:val="22"/>
          <w:szCs w:val="22"/>
        </w:rPr>
        <w:t>Internet:</w:t>
      </w:r>
      <w:r>
        <w:rPr>
          <w:rFonts w:ascii="Calibri" w:hAnsi="Calibri"/>
          <w:sz w:val="22"/>
          <w:szCs w:val="22"/>
        </w:rPr>
        <w:tab/>
      </w:r>
      <w:r>
        <w:rPr>
          <w:rFonts w:ascii="Calibri" w:hAnsi="Calibri"/>
          <w:sz w:val="22"/>
          <w:szCs w:val="22"/>
        </w:rPr>
        <w:tab/>
      </w:r>
      <w:r w:rsidR="004A025A" w:rsidRPr="004A025A">
        <w:rPr>
          <w:rFonts w:ascii="Calibri" w:hAnsi="Calibri"/>
          <w:sz w:val="22"/>
          <w:szCs w:val="22"/>
        </w:rPr>
        <w:t xml:space="preserve">www.kruzlova.sk </w:t>
      </w:r>
      <w:r w:rsidR="00AD51A6">
        <w:rPr>
          <w:rFonts w:ascii="Calibri" w:hAnsi="Calibri"/>
          <w:sz w:val="22"/>
          <w:szCs w:val="22"/>
        </w:rPr>
        <w:t xml:space="preserve"> </w:t>
      </w:r>
    </w:p>
    <w:p w:rsidR="00AD51A6" w:rsidRPr="00CE3832" w:rsidRDefault="00AD51A6" w:rsidP="00AD51A6">
      <w:pPr>
        <w:tabs>
          <w:tab w:val="left" w:pos="567"/>
          <w:tab w:val="left" w:pos="2977"/>
        </w:tabs>
        <w:ind w:left="567" w:hanging="567"/>
        <w:rPr>
          <w:rFonts w:asciiTheme="minorHAnsi" w:hAnsiTheme="minorHAnsi" w:cstheme="minorHAnsi"/>
          <w:sz w:val="12"/>
          <w:szCs w:val="12"/>
        </w:rPr>
      </w:pPr>
    </w:p>
    <w:p w:rsidR="00D43A5C" w:rsidRDefault="001F2449" w:rsidP="00502A1E">
      <w:pPr>
        <w:tabs>
          <w:tab w:val="left" w:pos="567"/>
          <w:tab w:val="left" w:pos="2977"/>
        </w:tabs>
        <w:spacing w:before="0" w:beforeAutospacing="0" w:after="0" w:afterAutospacing="0" w:line="240" w:lineRule="auto"/>
        <w:ind w:left="567" w:hanging="567"/>
        <w:jc w:val="both"/>
        <w:rPr>
          <w:rFonts w:ascii="Calibri" w:hAnsi="Calibri"/>
          <w:sz w:val="22"/>
          <w:szCs w:val="22"/>
        </w:rPr>
      </w:pPr>
      <w:r>
        <w:rPr>
          <w:rFonts w:ascii="Calibri" w:hAnsi="Calibri"/>
          <w:sz w:val="22"/>
          <w:szCs w:val="22"/>
        </w:rPr>
        <w:tab/>
      </w:r>
      <w:r w:rsidR="004A025A" w:rsidRPr="004A025A">
        <w:rPr>
          <w:rFonts w:ascii="Calibri" w:hAnsi="Calibri"/>
          <w:sz w:val="22"/>
          <w:szCs w:val="22"/>
        </w:rPr>
        <w:t>Obec Kružlová</w:t>
      </w:r>
      <w:r w:rsidR="00BF28ED">
        <w:rPr>
          <w:rFonts w:ascii="Calibri" w:hAnsi="Calibri"/>
          <w:sz w:val="22"/>
          <w:szCs w:val="22"/>
        </w:rPr>
        <w:t xml:space="preserve"> </w:t>
      </w:r>
      <w:r w:rsidR="00D43A5C" w:rsidRPr="001F2449">
        <w:rPr>
          <w:rFonts w:ascii="Calibri" w:hAnsi="Calibri"/>
          <w:sz w:val="22"/>
          <w:szCs w:val="22"/>
        </w:rPr>
        <w:t>je verejným obstará</w:t>
      </w:r>
      <w:r w:rsidR="00DB253A" w:rsidRPr="001F2449">
        <w:rPr>
          <w:rFonts w:ascii="Calibri" w:hAnsi="Calibri"/>
          <w:sz w:val="22"/>
          <w:szCs w:val="22"/>
        </w:rPr>
        <w:t>vateľom podľa § 7</w:t>
      </w:r>
      <w:r w:rsidR="00FC6913" w:rsidRPr="001F2449">
        <w:rPr>
          <w:rFonts w:ascii="Calibri" w:hAnsi="Calibri"/>
          <w:sz w:val="22"/>
          <w:szCs w:val="22"/>
        </w:rPr>
        <w:t xml:space="preserve"> ods. 1 </w:t>
      </w:r>
      <w:r w:rsidR="00661F0A" w:rsidRPr="001F2449">
        <w:rPr>
          <w:rFonts w:ascii="Calibri" w:hAnsi="Calibri"/>
          <w:sz w:val="22"/>
          <w:szCs w:val="22"/>
        </w:rPr>
        <w:t>písm. b)</w:t>
      </w:r>
      <w:r w:rsidR="00DB253A" w:rsidRPr="001F2449">
        <w:rPr>
          <w:rFonts w:ascii="Calibri" w:hAnsi="Calibri"/>
          <w:sz w:val="22"/>
          <w:szCs w:val="22"/>
        </w:rPr>
        <w:t xml:space="preserve"> zákona č. 343/2015</w:t>
      </w:r>
      <w:r w:rsidR="00D43A5C" w:rsidRPr="001F2449">
        <w:rPr>
          <w:rFonts w:ascii="Calibri" w:hAnsi="Calibri"/>
          <w:sz w:val="22"/>
          <w:szCs w:val="22"/>
        </w:rPr>
        <w:t xml:space="preserve"> Z. z. o verejnom obstarávaní a o zmene a doplnení niektorých záko</w:t>
      </w:r>
      <w:r w:rsidR="00DB253A" w:rsidRPr="001F2449">
        <w:rPr>
          <w:rFonts w:ascii="Calibri" w:hAnsi="Calibri"/>
          <w:sz w:val="22"/>
          <w:szCs w:val="22"/>
        </w:rPr>
        <w:t>nov</w:t>
      </w:r>
      <w:r w:rsidR="00560B15" w:rsidRPr="001F2449">
        <w:rPr>
          <w:rFonts w:ascii="Calibri" w:hAnsi="Calibri"/>
          <w:sz w:val="22"/>
          <w:szCs w:val="22"/>
        </w:rPr>
        <w:t xml:space="preserve"> (ZVO)</w:t>
      </w:r>
      <w:r w:rsidR="00D43A5C" w:rsidRPr="001F2449">
        <w:rPr>
          <w:rFonts w:ascii="Calibri" w:hAnsi="Calibri"/>
          <w:sz w:val="22"/>
          <w:szCs w:val="22"/>
        </w:rPr>
        <w:t xml:space="preserve">. </w:t>
      </w:r>
    </w:p>
    <w:p w:rsidR="00E01A0B" w:rsidRPr="001F2449" w:rsidRDefault="00E01A0B" w:rsidP="00502A1E">
      <w:pPr>
        <w:tabs>
          <w:tab w:val="left" w:pos="567"/>
          <w:tab w:val="left" w:pos="2977"/>
        </w:tabs>
        <w:spacing w:before="0" w:beforeAutospacing="0" w:after="0" w:afterAutospacing="0" w:line="240" w:lineRule="auto"/>
        <w:ind w:left="567" w:hanging="567"/>
        <w:jc w:val="both"/>
        <w:rPr>
          <w:rFonts w:ascii="Calibri" w:hAnsi="Calibri"/>
          <w:sz w:val="22"/>
          <w:szCs w:val="22"/>
        </w:rPr>
      </w:pPr>
      <w:r>
        <w:rPr>
          <w:rFonts w:ascii="Calibri" w:hAnsi="Calibri"/>
          <w:sz w:val="22"/>
          <w:szCs w:val="22"/>
        </w:rPr>
        <w:tab/>
        <w:t>Verejný obstarávateľ plánuje financovať predmet obstarávania z nenávratného finančného príspevku z </w:t>
      </w:r>
      <w:r w:rsidR="005C017F" w:rsidRPr="005C017F">
        <w:rPr>
          <w:rFonts w:ascii="Calibri" w:hAnsi="Calibri"/>
          <w:sz w:val="22"/>
          <w:szCs w:val="22"/>
        </w:rPr>
        <w:t>Operačného programu Ľudské zdroje</w:t>
      </w:r>
      <w:r>
        <w:rPr>
          <w:rFonts w:ascii="Calibri" w:hAnsi="Calibri"/>
          <w:sz w:val="22"/>
          <w:szCs w:val="22"/>
        </w:rPr>
        <w:t>.</w:t>
      </w:r>
    </w:p>
    <w:p w:rsidR="00990291" w:rsidRDefault="001F2449" w:rsidP="00502A1E">
      <w:pPr>
        <w:tabs>
          <w:tab w:val="left" w:pos="567"/>
          <w:tab w:val="left" w:pos="2977"/>
        </w:tabs>
        <w:spacing w:before="0" w:beforeAutospacing="0" w:after="0" w:afterAutospacing="0" w:line="240" w:lineRule="auto"/>
        <w:ind w:left="567" w:hanging="567"/>
        <w:jc w:val="both"/>
        <w:rPr>
          <w:rFonts w:ascii="Calibri" w:hAnsi="Calibri"/>
          <w:sz w:val="22"/>
          <w:szCs w:val="22"/>
        </w:rPr>
      </w:pPr>
      <w:r>
        <w:rPr>
          <w:rFonts w:ascii="Calibri" w:hAnsi="Calibri"/>
          <w:sz w:val="22"/>
          <w:szCs w:val="22"/>
        </w:rPr>
        <w:tab/>
      </w:r>
    </w:p>
    <w:p w:rsidR="00123939" w:rsidRPr="001F2449" w:rsidRDefault="00123939" w:rsidP="00123939">
      <w:pPr>
        <w:tabs>
          <w:tab w:val="left" w:pos="567"/>
          <w:tab w:val="left" w:pos="2977"/>
        </w:tabs>
        <w:spacing w:line="240" w:lineRule="auto"/>
        <w:ind w:left="567" w:hanging="567"/>
        <w:jc w:val="both"/>
        <w:rPr>
          <w:rFonts w:ascii="Calibri" w:hAnsi="Calibri"/>
          <w:sz w:val="22"/>
          <w:szCs w:val="22"/>
        </w:rPr>
      </w:pPr>
    </w:p>
    <w:p w:rsidR="00123939" w:rsidRPr="00123939" w:rsidRDefault="00D43A5C" w:rsidP="00182D7F">
      <w:pPr>
        <w:numPr>
          <w:ilvl w:val="0"/>
          <w:numId w:val="2"/>
        </w:numPr>
        <w:tabs>
          <w:tab w:val="left" w:pos="567"/>
        </w:tabs>
        <w:spacing w:before="0" w:beforeAutospacing="0" w:after="0" w:afterAutospacing="0" w:line="240" w:lineRule="auto"/>
        <w:ind w:left="567" w:hanging="567"/>
        <w:contextualSpacing w:val="0"/>
        <w:rPr>
          <w:rFonts w:ascii="Calibri" w:hAnsi="Calibri"/>
          <w:b/>
          <w:sz w:val="22"/>
          <w:szCs w:val="22"/>
        </w:rPr>
      </w:pPr>
      <w:r w:rsidRPr="00123939">
        <w:rPr>
          <w:rFonts w:ascii="Calibri" w:hAnsi="Calibri"/>
          <w:b/>
          <w:sz w:val="22"/>
          <w:szCs w:val="22"/>
        </w:rPr>
        <w:t>Názov predmetu zákazky</w:t>
      </w:r>
    </w:p>
    <w:p w:rsidR="003A644C" w:rsidRPr="001F2449" w:rsidRDefault="00E8753D" w:rsidP="00D81B5D">
      <w:pPr>
        <w:pStyle w:val="Default"/>
        <w:ind w:left="567"/>
        <w:jc w:val="both"/>
        <w:rPr>
          <w:rFonts w:asciiTheme="minorHAnsi" w:hAnsiTheme="minorHAnsi"/>
          <w:sz w:val="22"/>
          <w:szCs w:val="22"/>
        </w:rPr>
      </w:pPr>
      <w:r>
        <w:rPr>
          <w:rFonts w:asciiTheme="minorHAnsi" w:hAnsiTheme="minorHAnsi"/>
          <w:sz w:val="22"/>
          <w:szCs w:val="22"/>
        </w:rPr>
        <w:t>„</w:t>
      </w:r>
      <w:r w:rsidR="004A025A" w:rsidRPr="004A025A">
        <w:rPr>
          <w:rFonts w:asciiTheme="minorHAnsi" w:hAnsiTheme="minorHAnsi"/>
          <w:sz w:val="22"/>
          <w:szCs w:val="22"/>
        </w:rPr>
        <w:t>Dobudovanie systému pre odvoz komunálneho odpadu v obci Kružlová</w:t>
      </w:r>
      <w:r>
        <w:rPr>
          <w:rFonts w:asciiTheme="minorHAnsi" w:hAnsiTheme="minorHAnsi"/>
          <w:sz w:val="22"/>
          <w:szCs w:val="22"/>
        </w:rPr>
        <w:t>“</w:t>
      </w:r>
    </w:p>
    <w:p w:rsidR="00CC7E23" w:rsidRPr="001F2449" w:rsidRDefault="003A644C" w:rsidP="003A644C">
      <w:pPr>
        <w:pStyle w:val="Default"/>
        <w:ind w:left="709"/>
        <w:jc w:val="both"/>
        <w:rPr>
          <w:rFonts w:asciiTheme="minorHAnsi" w:hAnsiTheme="minorHAnsi"/>
          <w:sz w:val="22"/>
          <w:szCs w:val="22"/>
        </w:rPr>
      </w:pPr>
      <w:r w:rsidRPr="001F2449">
        <w:rPr>
          <w:rFonts w:asciiTheme="minorHAnsi" w:hAnsiTheme="minorHAnsi"/>
          <w:sz w:val="22"/>
          <w:szCs w:val="22"/>
        </w:rPr>
        <w:t xml:space="preserve"> </w:t>
      </w:r>
    </w:p>
    <w:p w:rsidR="00123939" w:rsidRPr="00123939" w:rsidRDefault="00D43A5C" w:rsidP="00182D7F">
      <w:pPr>
        <w:numPr>
          <w:ilvl w:val="0"/>
          <w:numId w:val="2"/>
        </w:numPr>
        <w:tabs>
          <w:tab w:val="left" w:pos="567"/>
        </w:tabs>
        <w:spacing w:before="0" w:beforeAutospacing="0" w:after="0" w:afterAutospacing="0" w:line="240" w:lineRule="auto"/>
        <w:ind w:left="567" w:hanging="567"/>
        <w:contextualSpacing w:val="0"/>
        <w:rPr>
          <w:rFonts w:ascii="Calibri" w:hAnsi="Calibri"/>
          <w:b/>
          <w:sz w:val="22"/>
          <w:szCs w:val="22"/>
        </w:rPr>
      </w:pPr>
      <w:r w:rsidRPr="00123939">
        <w:rPr>
          <w:rFonts w:ascii="Calibri" w:hAnsi="Calibri"/>
          <w:b/>
          <w:sz w:val="22"/>
          <w:szCs w:val="22"/>
        </w:rPr>
        <w:t>Druh zákazky</w:t>
      </w:r>
    </w:p>
    <w:p w:rsidR="00EB3E4B" w:rsidRPr="001F2449" w:rsidRDefault="00D81B5D" w:rsidP="00D81B5D">
      <w:pPr>
        <w:pStyle w:val="Default"/>
        <w:tabs>
          <w:tab w:val="left" w:pos="567"/>
        </w:tabs>
        <w:ind w:left="567"/>
        <w:jc w:val="both"/>
        <w:rPr>
          <w:rFonts w:asciiTheme="minorHAnsi" w:hAnsiTheme="minorHAnsi"/>
          <w:sz w:val="22"/>
          <w:szCs w:val="22"/>
        </w:rPr>
      </w:pPr>
      <w:r>
        <w:rPr>
          <w:rFonts w:asciiTheme="minorHAnsi" w:hAnsiTheme="minorHAnsi"/>
          <w:sz w:val="22"/>
          <w:szCs w:val="22"/>
        </w:rPr>
        <w:t>Stavebné práce</w:t>
      </w:r>
    </w:p>
    <w:p w:rsidR="005C3799" w:rsidRPr="001F2449" w:rsidRDefault="001F2449" w:rsidP="001F2449">
      <w:pPr>
        <w:pStyle w:val="Default"/>
        <w:tabs>
          <w:tab w:val="left" w:pos="567"/>
        </w:tabs>
        <w:ind w:left="567" w:hanging="567"/>
        <w:jc w:val="both"/>
        <w:rPr>
          <w:rFonts w:asciiTheme="minorHAnsi" w:hAnsiTheme="minorHAnsi" w:cs="Arial"/>
          <w:sz w:val="22"/>
          <w:szCs w:val="22"/>
        </w:rPr>
      </w:pPr>
      <w:r>
        <w:rPr>
          <w:rFonts w:asciiTheme="minorHAnsi" w:hAnsiTheme="minorHAnsi"/>
          <w:bCs/>
          <w:sz w:val="22"/>
          <w:szCs w:val="22"/>
        </w:rPr>
        <w:tab/>
      </w:r>
      <w:r w:rsidR="00D43A5C" w:rsidRPr="001F2449">
        <w:rPr>
          <w:rFonts w:asciiTheme="minorHAnsi" w:hAnsiTheme="minorHAnsi"/>
          <w:bCs/>
          <w:sz w:val="22"/>
          <w:szCs w:val="22"/>
        </w:rPr>
        <w:t>Spoločný slovník obstarávania</w:t>
      </w:r>
      <w:r w:rsidR="00E4095E" w:rsidRPr="001F2449">
        <w:rPr>
          <w:rFonts w:asciiTheme="minorHAnsi" w:hAnsiTheme="minorHAnsi"/>
          <w:bCs/>
          <w:sz w:val="22"/>
          <w:szCs w:val="22"/>
        </w:rPr>
        <w:t>:</w:t>
      </w:r>
      <w:r w:rsidR="005C3799" w:rsidRPr="001F2449">
        <w:rPr>
          <w:rFonts w:asciiTheme="minorHAnsi" w:hAnsiTheme="minorHAnsi" w:cs="Arial"/>
          <w:sz w:val="22"/>
          <w:szCs w:val="22"/>
        </w:rPr>
        <w:t xml:space="preserve"> </w:t>
      </w:r>
    </w:p>
    <w:p w:rsidR="00FC6AD2" w:rsidRPr="001F2449" w:rsidRDefault="005C017F" w:rsidP="00BB11DE">
      <w:pPr>
        <w:pStyle w:val="Default"/>
        <w:ind w:left="502" w:firstLine="65"/>
        <w:rPr>
          <w:rFonts w:asciiTheme="minorHAnsi" w:hAnsiTheme="minorHAnsi"/>
          <w:sz w:val="22"/>
          <w:szCs w:val="22"/>
        </w:rPr>
      </w:pPr>
      <w:r w:rsidRPr="005C017F">
        <w:rPr>
          <w:rFonts w:asciiTheme="minorHAnsi" w:hAnsiTheme="minorHAnsi"/>
          <w:sz w:val="22"/>
          <w:szCs w:val="22"/>
        </w:rPr>
        <w:t>45000000-7</w:t>
      </w:r>
      <w:r w:rsidR="00E8753D" w:rsidRPr="00E8753D">
        <w:rPr>
          <w:rFonts w:asciiTheme="minorHAnsi" w:hAnsiTheme="minorHAnsi"/>
          <w:sz w:val="22"/>
          <w:szCs w:val="22"/>
        </w:rPr>
        <w:t xml:space="preserve"> </w:t>
      </w:r>
      <w:r w:rsidR="00AD51A6" w:rsidRPr="00AD51A6">
        <w:rPr>
          <w:rFonts w:asciiTheme="minorHAnsi" w:hAnsiTheme="minorHAnsi"/>
          <w:bCs/>
          <w:sz w:val="22"/>
          <w:szCs w:val="22"/>
        </w:rPr>
        <w:t xml:space="preserve">Stavebné práce </w:t>
      </w:r>
    </w:p>
    <w:p w:rsidR="001F2449" w:rsidRDefault="001F2449" w:rsidP="00D43A5C">
      <w:pPr>
        <w:pStyle w:val="Default"/>
        <w:rPr>
          <w:rFonts w:asciiTheme="minorHAnsi" w:hAnsiTheme="minorHAnsi"/>
          <w:b/>
          <w:bCs/>
          <w:sz w:val="22"/>
          <w:szCs w:val="22"/>
        </w:rPr>
      </w:pPr>
    </w:p>
    <w:p w:rsidR="00D43A5C" w:rsidRPr="00123939" w:rsidRDefault="00D43A5C" w:rsidP="00182D7F">
      <w:pPr>
        <w:numPr>
          <w:ilvl w:val="0"/>
          <w:numId w:val="2"/>
        </w:numPr>
        <w:tabs>
          <w:tab w:val="left" w:pos="567"/>
        </w:tabs>
        <w:spacing w:before="0" w:beforeAutospacing="0" w:after="0" w:afterAutospacing="0" w:line="240" w:lineRule="auto"/>
        <w:ind w:left="567" w:hanging="567"/>
        <w:contextualSpacing w:val="0"/>
        <w:rPr>
          <w:rFonts w:ascii="Calibri" w:hAnsi="Calibri"/>
          <w:b/>
          <w:sz w:val="22"/>
          <w:szCs w:val="22"/>
        </w:rPr>
      </w:pPr>
      <w:r w:rsidRPr="00123939">
        <w:rPr>
          <w:rFonts w:ascii="Calibri" w:hAnsi="Calibri"/>
          <w:b/>
          <w:sz w:val="22"/>
          <w:szCs w:val="22"/>
        </w:rPr>
        <w:t xml:space="preserve">Rozdelenie predmetu zákazky na časti: </w:t>
      </w:r>
    </w:p>
    <w:p w:rsidR="00D43A5C" w:rsidRPr="001F2449" w:rsidRDefault="00D43A5C" w:rsidP="00123939">
      <w:pPr>
        <w:pStyle w:val="Default"/>
        <w:ind w:firstLine="567"/>
        <w:rPr>
          <w:rFonts w:asciiTheme="minorHAnsi" w:hAnsiTheme="minorHAnsi"/>
          <w:sz w:val="22"/>
          <w:szCs w:val="22"/>
        </w:rPr>
      </w:pPr>
      <w:r w:rsidRPr="001F2449">
        <w:rPr>
          <w:rFonts w:asciiTheme="minorHAnsi" w:hAnsiTheme="minorHAnsi"/>
          <w:sz w:val="22"/>
          <w:szCs w:val="22"/>
        </w:rPr>
        <w:t xml:space="preserve">Uchádzač predloží ponuku na celý predmet zákazky. </w:t>
      </w:r>
    </w:p>
    <w:p w:rsidR="00D43A5C" w:rsidRPr="001F2449" w:rsidRDefault="00D43A5C" w:rsidP="00D43A5C">
      <w:pPr>
        <w:pStyle w:val="Default"/>
        <w:rPr>
          <w:rFonts w:asciiTheme="minorHAnsi" w:hAnsiTheme="minorHAnsi"/>
          <w:b/>
          <w:bCs/>
          <w:sz w:val="22"/>
          <w:szCs w:val="22"/>
        </w:rPr>
      </w:pPr>
    </w:p>
    <w:p w:rsidR="00123939" w:rsidRPr="00123939" w:rsidRDefault="00D43A5C" w:rsidP="00182D7F">
      <w:pPr>
        <w:numPr>
          <w:ilvl w:val="0"/>
          <w:numId w:val="2"/>
        </w:numPr>
        <w:tabs>
          <w:tab w:val="left" w:pos="567"/>
        </w:tabs>
        <w:spacing w:before="0" w:beforeAutospacing="0" w:after="0" w:afterAutospacing="0" w:line="240" w:lineRule="auto"/>
        <w:ind w:left="567" w:hanging="567"/>
        <w:contextualSpacing w:val="0"/>
        <w:rPr>
          <w:rFonts w:ascii="Calibri" w:hAnsi="Calibri"/>
          <w:b/>
          <w:sz w:val="22"/>
          <w:szCs w:val="22"/>
        </w:rPr>
      </w:pPr>
      <w:r w:rsidRPr="00123939">
        <w:rPr>
          <w:rFonts w:ascii="Calibri" w:hAnsi="Calibri"/>
          <w:b/>
          <w:sz w:val="22"/>
          <w:szCs w:val="22"/>
        </w:rPr>
        <w:t xml:space="preserve">Hlavné miesto </w:t>
      </w:r>
      <w:r w:rsidR="00CC7E23" w:rsidRPr="00123939">
        <w:rPr>
          <w:rFonts w:ascii="Calibri" w:hAnsi="Calibri"/>
          <w:b/>
          <w:sz w:val="22"/>
          <w:szCs w:val="22"/>
        </w:rPr>
        <w:t>poskytnutia služby</w:t>
      </w:r>
      <w:r w:rsidR="00123939" w:rsidRPr="00123939">
        <w:rPr>
          <w:rFonts w:ascii="Calibri" w:hAnsi="Calibri"/>
          <w:b/>
          <w:sz w:val="22"/>
          <w:szCs w:val="22"/>
        </w:rPr>
        <w:t>:</w:t>
      </w:r>
    </w:p>
    <w:p w:rsidR="00FD3DC7" w:rsidRDefault="004A025A" w:rsidP="00D81B5D">
      <w:pPr>
        <w:pStyle w:val="Default"/>
        <w:tabs>
          <w:tab w:val="left" w:pos="567"/>
        </w:tabs>
        <w:ind w:left="567"/>
        <w:jc w:val="both"/>
        <w:rPr>
          <w:rFonts w:asciiTheme="minorHAnsi" w:hAnsiTheme="minorHAnsi"/>
          <w:sz w:val="22"/>
          <w:szCs w:val="22"/>
        </w:rPr>
      </w:pPr>
      <w:r>
        <w:rPr>
          <w:rFonts w:asciiTheme="minorHAnsi" w:hAnsiTheme="minorHAnsi"/>
          <w:sz w:val="22"/>
          <w:szCs w:val="22"/>
        </w:rPr>
        <w:t xml:space="preserve">Obec Kružlova, </w:t>
      </w:r>
      <w:r w:rsidRPr="004A025A">
        <w:rPr>
          <w:rFonts w:asciiTheme="minorHAnsi" w:hAnsiTheme="minorHAnsi"/>
          <w:sz w:val="22"/>
          <w:szCs w:val="22"/>
        </w:rPr>
        <w:t>K.ú. Kružlová , parc. č. 1451, 41/1, 170/1</w:t>
      </w:r>
    </w:p>
    <w:p w:rsidR="00654CFC" w:rsidRPr="00123939" w:rsidRDefault="00654CFC" w:rsidP="00D81B5D">
      <w:pPr>
        <w:pStyle w:val="Default"/>
        <w:tabs>
          <w:tab w:val="left" w:pos="567"/>
        </w:tabs>
        <w:ind w:left="567"/>
        <w:jc w:val="both"/>
        <w:rPr>
          <w:rFonts w:asciiTheme="minorHAnsi" w:hAnsiTheme="minorHAnsi"/>
          <w:sz w:val="22"/>
          <w:szCs w:val="22"/>
        </w:rPr>
      </w:pPr>
    </w:p>
    <w:p w:rsidR="00CC7E23" w:rsidRDefault="00B25E27" w:rsidP="00BB11DE">
      <w:pPr>
        <w:pStyle w:val="Default"/>
        <w:ind w:left="567" w:hanging="567"/>
        <w:rPr>
          <w:rFonts w:asciiTheme="minorHAnsi" w:hAnsiTheme="minorHAnsi"/>
          <w:sz w:val="22"/>
          <w:szCs w:val="22"/>
        </w:rPr>
      </w:pPr>
      <w:r w:rsidRPr="001F2449">
        <w:rPr>
          <w:rFonts w:asciiTheme="minorHAnsi" w:hAnsiTheme="minorHAnsi"/>
          <w:b/>
          <w:bCs/>
          <w:sz w:val="22"/>
          <w:szCs w:val="22"/>
        </w:rPr>
        <w:t>6</w:t>
      </w:r>
      <w:r w:rsidR="00D43A5C" w:rsidRPr="001F2449">
        <w:rPr>
          <w:rFonts w:asciiTheme="minorHAnsi" w:hAnsiTheme="minorHAnsi"/>
          <w:b/>
          <w:bCs/>
          <w:sz w:val="22"/>
          <w:szCs w:val="22"/>
        </w:rPr>
        <w:t>.</w:t>
      </w:r>
      <w:r w:rsidR="00D43A5C" w:rsidRPr="001F2449">
        <w:rPr>
          <w:rFonts w:asciiTheme="minorHAnsi" w:hAnsiTheme="minorHAnsi"/>
          <w:b/>
          <w:bCs/>
          <w:sz w:val="22"/>
          <w:szCs w:val="22"/>
        </w:rPr>
        <w:tab/>
        <w:t>Predpokladaná hodnota zákazky</w:t>
      </w:r>
      <w:r w:rsidR="00D43A5C" w:rsidRPr="001F2449">
        <w:rPr>
          <w:rFonts w:asciiTheme="minorHAnsi" w:hAnsiTheme="minorHAnsi"/>
          <w:sz w:val="22"/>
          <w:szCs w:val="22"/>
        </w:rPr>
        <w:t xml:space="preserve">: </w:t>
      </w:r>
      <w:r w:rsidR="00EF5DDC" w:rsidRPr="00EF5DDC">
        <w:rPr>
          <w:rFonts w:asciiTheme="minorHAnsi" w:hAnsiTheme="minorHAnsi"/>
          <w:sz w:val="22"/>
          <w:szCs w:val="22"/>
        </w:rPr>
        <w:t>  </w:t>
      </w:r>
      <w:r w:rsidR="004A025A">
        <w:rPr>
          <w:rFonts w:asciiTheme="minorHAnsi" w:hAnsiTheme="minorHAnsi"/>
          <w:sz w:val="22"/>
          <w:szCs w:val="22"/>
        </w:rPr>
        <w:t>16 874,97</w:t>
      </w:r>
      <w:r w:rsidR="00EF5DDC" w:rsidRPr="005F76FF">
        <w:rPr>
          <w:rFonts w:asciiTheme="minorHAnsi" w:hAnsiTheme="minorHAnsi"/>
          <w:sz w:val="22"/>
          <w:szCs w:val="22"/>
        </w:rPr>
        <w:t xml:space="preserve"> </w:t>
      </w:r>
      <w:r w:rsidR="00CC7E23" w:rsidRPr="005F76FF">
        <w:rPr>
          <w:rFonts w:asciiTheme="minorHAnsi" w:hAnsiTheme="minorHAnsi"/>
          <w:sz w:val="22"/>
          <w:szCs w:val="22"/>
        </w:rPr>
        <w:t xml:space="preserve">EUR </w:t>
      </w:r>
      <w:r w:rsidR="00D90F89" w:rsidRPr="005F76FF">
        <w:rPr>
          <w:rFonts w:asciiTheme="minorHAnsi" w:hAnsiTheme="minorHAnsi"/>
          <w:sz w:val="22"/>
          <w:szCs w:val="22"/>
        </w:rPr>
        <w:t>bez DPH</w:t>
      </w:r>
    </w:p>
    <w:p w:rsidR="001514F4" w:rsidRDefault="001514F4" w:rsidP="00BB11DE">
      <w:pPr>
        <w:pStyle w:val="Default"/>
        <w:ind w:left="567" w:hanging="567"/>
        <w:rPr>
          <w:rFonts w:asciiTheme="minorHAnsi" w:hAnsiTheme="minorHAnsi"/>
          <w:sz w:val="22"/>
          <w:szCs w:val="22"/>
        </w:rPr>
      </w:pPr>
    </w:p>
    <w:p w:rsidR="001514F4" w:rsidRDefault="001514F4" w:rsidP="00BB11DE">
      <w:pPr>
        <w:pStyle w:val="Default"/>
        <w:ind w:left="567" w:hanging="567"/>
        <w:rPr>
          <w:rFonts w:asciiTheme="minorHAnsi" w:hAnsiTheme="minorHAnsi"/>
          <w:sz w:val="22"/>
          <w:szCs w:val="22"/>
        </w:rPr>
      </w:pPr>
    </w:p>
    <w:p w:rsidR="007E771E" w:rsidRDefault="007E771E" w:rsidP="00BB11DE">
      <w:pPr>
        <w:pStyle w:val="Default"/>
        <w:ind w:left="567" w:hanging="567"/>
        <w:rPr>
          <w:rFonts w:asciiTheme="minorHAnsi" w:hAnsiTheme="minorHAnsi"/>
          <w:sz w:val="22"/>
          <w:szCs w:val="22"/>
        </w:rPr>
      </w:pPr>
    </w:p>
    <w:p w:rsidR="00757834" w:rsidRDefault="00757834" w:rsidP="00BB11DE">
      <w:pPr>
        <w:pStyle w:val="Default"/>
        <w:ind w:left="567" w:hanging="567"/>
        <w:rPr>
          <w:rFonts w:asciiTheme="minorHAnsi" w:hAnsiTheme="minorHAnsi"/>
          <w:sz w:val="22"/>
          <w:szCs w:val="22"/>
        </w:rPr>
      </w:pPr>
    </w:p>
    <w:p w:rsidR="000D37CB" w:rsidRPr="001F2449" w:rsidRDefault="000D37CB" w:rsidP="00BB11DE">
      <w:pPr>
        <w:pStyle w:val="Default"/>
        <w:ind w:left="567" w:hanging="567"/>
        <w:rPr>
          <w:rFonts w:asciiTheme="minorHAnsi" w:hAnsiTheme="minorHAnsi"/>
          <w:sz w:val="22"/>
          <w:szCs w:val="22"/>
        </w:rPr>
      </w:pPr>
    </w:p>
    <w:p w:rsidR="00FC6AD2" w:rsidRPr="001F2449" w:rsidRDefault="00B25E27" w:rsidP="00502A1E">
      <w:pPr>
        <w:pStyle w:val="Default"/>
        <w:ind w:left="567" w:hanging="567"/>
        <w:jc w:val="both"/>
        <w:rPr>
          <w:rFonts w:asciiTheme="minorHAnsi" w:hAnsiTheme="minorHAnsi"/>
          <w:sz w:val="22"/>
          <w:szCs w:val="22"/>
        </w:rPr>
      </w:pPr>
      <w:r w:rsidRPr="001F2449">
        <w:rPr>
          <w:rFonts w:asciiTheme="minorHAnsi" w:hAnsiTheme="minorHAnsi"/>
          <w:b/>
          <w:bCs/>
          <w:sz w:val="22"/>
          <w:szCs w:val="22"/>
        </w:rPr>
        <w:t>7</w:t>
      </w:r>
      <w:r w:rsidR="00D43A5C" w:rsidRPr="001F2449">
        <w:rPr>
          <w:rFonts w:asciiTheme="minorHAnsi" w:hAnsiTheme="minorHAnsi"/>
          <w:b/>
          <w:bCs/>
          <w:sz w:val="22"/>
          <w:szCs w:val="22"/>
        </w:rPr>
        <w:t xml:space="preserve">. </w:t>
      </w:r>
      <w:r w:rsidR="00D43A5C" w:rsidRPr="001F2449">
        <w:rPr>
          <w:rFonts w:asciiTheme="minorHAnsi" w:hAnsiTheme="minorHAnsi"/>
          <w:b/>
          <w:bCs/>
          <w:sz w:val="22"/>
          <w:szCs w:val="22"/>
        </w:rPr>
        <w:tab/>
      </w:r>
      <w:r w:rsidR="00D7647D">
        <w:rPr>
          <w:rFonts w:asciiTheme="minorHAnsi" w:hAnsiTheme="minorHAnsi"/>
          <w:b/>
          <w:bCs/>
          <w:sz w:val="22"/>
          <w:szCs w:val="22"/>
        </w:rPr>
        <w:t xml:space="preserve">  </w:t>
      </w:r>
      <w:r w:rsidR="00D43A5C" w:rsidRPr="001F2449">
        <w:rPr>
          <w:rFonts w:asciiTheme="minorHAnsi" w:hAnsiTheme="minorHAnsi"/>
          <w:b/>
          <w:bCs/>
          <w:sz w:val="22"/>
          <w:szCs w:val="22"/>
        </w:rPr>
        <w:t>Opis predmetu zákazky</w:t>
      </w:r>
      <w:r w:rsidR="00D43A5C" w:rsidRPr="001F2449">
        <w:rPr>
          <w:rFonts w:asciiTheme="minorHAnsi" w:hAnsiTheme="minorHAnsi"/>
          <w:sz w:val="22"/>
          <w:szCs w:val="22"/>
        </w:rPr>
        <w:t xml:space="preserve">: </w:t>
      </w:r>
    </w:p>
    <w:p w:rsidR="00CE3832" w:rsidRPr="00AD7061" w:rsidRDefault="00CE3832" w:rsidP="00CE3832">
      <w:pPr>
        <w:pBdr>
          <w:top w:val="single" w:sz="4" w:space="1" w:color="auto"/>
          <w:left w:val="single" w:sz="4" w:space="0" w:color="auto"/>
          <w:bottom w:val="single" w:sz="4" w:space="1" w:color="auto"/>
          <w:right w:val="single" w:sz="4" w:space="4" w:color="auto"/>
        </w:pBdr>
        <w:ind w:left="567"/>
        <w:jc w:val="both"/>
        <w:rPr>
          <w:rFonts w:asciiTheme="minorHAnsi" w:hAnsiTheme="minorHAnsi" w:cs="Arial"/>
          <w:b/>
          <w:sz w:val="22"/>
          <w:szCs w:val="22"/>
        </w:rPr>
      </w:pPr>
      <w:r w:rsidRPr="00AD7061">
        <w:rPr>
          <w:rFonts w:asciiTheme="minorHAnsi" w:hAnsiTheme="minorHAnsi" w:cs="Arial"/>
          <w:b/>
          <w:sz w:val="22"/>
          <w:szCs w:val="22"/>
        </w:rPr>
        <w:t>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CE3832" w:rsidRDefault="00CE3832" w:rsidP="00CE3832">
      <w:pPr>
        <w:tabs>
          <w:tab w:val="left" w:pos="851"/>
        </w:tabs>
        <w:spacing w:before="0" w:beforeAutospacing="0" w:after="0" w:afterAutospacing="0" w:line="240" w:lineRule="auto"/>
        <w:ind w:left="567"/>
        <w:jc w:val="both"/>
        <w:rPr>
          <w:rFonts w:asciiTheme="minorHAnsi" w:hAnsiTheme="minorHAnsi" w:cs="Times New Roman"/>
          <w:sz w:val="22"/>
          <w:szCs w:val="22"/>
        </w:rPr>
      </w:pPr>
    </w:p>
    <w:p w:rsidR="00CE3832" w:rsidRPr="00AD7061" w:rsidRDefault="00CE3832" w:rsidP="00CE3832">
      <w:pPr>
        <w:spacing w:line="240" w:lineRule="auto"/>
        <w:ind w:left="567"/>
        <w:jc w:val="both"/>
        <w:rPr>
          <w:rFonts w:asciiTheme="minorHAnsi" w:hAnsiTheme="minorHAnsi"/>
          <w:sz w:val="22"/>
          <w:szCs w:val="22"/>
        </w:rPr>
      </w:pPr>
      <w:r w:rsidRPr="00AD7061">
        <w:rPr>
          <w:rFonts w:asciiTheme="minorHAnsi" w:hAnsiTheme="minorHAnsi"/>
          <w:sz w:val="22"/>
          <w:szCs w:val="22"/>
        </w:rPr>
        <w:t>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rsidR="00CE3832" w:rsidRPr="00AD7061" w:rsidRDefault="00CE3832" w:rsidP="00CE3832">
      <w:pPr>
        <w:spacing w:line="240" w:lineRule="auto"/>
        <w:ind w:left="567"/>
        <w:jc w:val="both"/>
        <w:rPr>
          <w:rFonts w:asciiTheme="minorHAnsi" w:hAnsiTheme="minorHAnsi"/>
          <w:sz w:val="22"/>
          <w:szCs w:val="22"/>
        </w:rPr>
      </w:pPr>
    </w:p>
    <w:p w:rsidR="00CE3832" w:rsidRPr="00AD7061" w:rsidRDefault="00CE3832" w:rsidP="00CE3832">
      <w:pPr>
        <w:spacing w:line="240" w:lineRule="auto"/>
        <w:ind w:left="567"/>
        <w:jc w:val="both"/>
        <w:rPr>
          <w:rFonts w:asciiTheme="minorHAnsi" w:hAnsiTheme="minorHAnsi"/>
          <w:sz w:val="22"/>
          <w:szCs w:val="22"/>
        </w:rPr>
      </w:pPr>
      <w:r w:rsidRPr="00AD7061">
        <w:rPr>
          <w:rFonts w:asciiTheme="minorHAnsi" w:hAnsiTheme="minorHAnsi"/>
          <w:sz w:val="22"/>
          <w:szCs w:val="22"/>
        </w:rPr>
        <w:t>Funkčnú ekvivalentnosť jednotlivých komponentov diela uchádzač preukáže výsledkami certifikovaných meraní a platnými certifikátmi.</w:t>
      </w:r>
    </w:p>
    <w:p w:rsidR="00CE3832" w:rsidRPr="00AD7061" w:rsidRDefault="00CE3832" w:rsidP="00CE3832">
      <w:pPr>
        <w:ind w:left="567"/>
        <w:jc w:val="both"/>
        <w:rPr>
          <w:rFonts w:asciiTheme="minorHAnsi" w:hAnsiTheme="minorHAnsi"/>
          <w:sz w:val="22"/>
          <w:szCs w:val="22"/>
        </w:rPr>
      </w:pPr>
    </w:p>
    <w:p w:rsidR="00CE3832" w:rsidRPr="00AD7061" w:rsidRDefault="00CE3832" w:rsidP="00CE3832">
      <w:pPr>
        <w:ind w:left="567"/>
        <w:rPr>
          <w:rFonts w:asciiTheme="minorHAnsi" w:hAnsiTheme="minorHAnsi" w:cs="Arial"/>
          <w:b/>
          <w:bCs/>
          <w:sz w:val="22"/>
          <w:szCs w:val="22"/>
        </w:rPr>
      </w:pPr>
      <w:r w:rsidRPr="00AD7061">
        <w:rPr>
          <w:rFonts w:asciiTheme="minorHAnsi" w:hAnsiTheme="minorHAnsi" w:cs="Arial"/>
          <w:b/>
          <w:bCs/>
          <w:caps/>
          <w:sz w:val="22"/>
          <w:szCs w:val="22"/>
        </w:rPr>
        <w:t>PODROBNý OPIS PREDMETU ZÁKAZKY</w:t>
      </w:r>
      <w:r w:rsidRPr="00AD7061">
        <w:rPr>
          <w:rFonts w:asciiTheme="minorHAnsi" w:hAnsiTheme="minorHAnsi" w:cs="Arial"/>
          <w:b/>
          <w:bCs/>
          <w:sz w:val="22"/>
          <w:szCs w:val="22"/>
        </w:rPr>
        <w:t>:</w:t>
      </w:r>
    </w:p>
    <w:p w:rsidR="00CE3832" w:rsidRPr="00AD7061" w:rsidRDefault="00654CFC" w:rsidP="00CE3832">
      <w:pPr>
        <w:ind w:left="567"/>
        <w:rPr>
          <w:rFonts w:asciiTheme="minorHAnsi" w:hAnsiTheme="minorHAnsi" w:cs="Arial"/>
          <w:bCs/>
          <w:sz w:val="22"/>
          <w:szCs w:val="22"/>
        </w:rPr>
      </w:pPr>
      <w:r w:rsidRPr="00654CFC">
        <w:rPr>
          <w:rFonts w:asciiTheme="minorHAnsi" w:hAnsiTheme="minorHAnsi" w:cs="Arial"/>
          <w:bCs/>
          <w:sz w:val="22"/>
          <w:szCs w:val="22"/>
        </w:rPr>
        <w:t>Predmetom z</w:t>
      </w:r>
      <w:r w:rsidR="004A025A">
        <w:rPr>
          <w:rFonts w:asciiTheme="minorHAnsi" w:hAnsiTheme="minorHAnsi" w:cs="Arial"/>
          <w:bCs/>
          <w:sz w:val="22"/>
          <w:szCs w:val="22"/>
        </w:rPr>
        <w:t>ákazky sú stavebné práce na</w:t>
      </w:r>
      <w:r w:rsidR="00DA6DDA">
        <w:rPr>
          <w:rFonts w:asciiTheme="minorHAnsi" w:hAnsiTheme="minorHAnsi" w:cs="Arial"/>
          <w:bCs/>
          <w:sz w:val="22"/>
          <w:szCs w:val="22"/>
        </w:rPr>
        <w:t xml:space="preserve"> </w:t>
      </w:r>
      <w:r w:rsidR="004A025A" w:rsidRPr="004A025A">
        <w:rPr>
          <w:rFonts w:asciiTheme="minorHAnsi" w:hAnsiTheme="minorHAnsi" w:cs="Arial"/>
          <w:bCs/>
          <w:sz w:val="22"/>
          <w:szCs w:val="22"/>
        </w:rPr>
        <w:t>Dobudovanie systému pre odvoz komunálneho odpadu v obci Kružlová</w:t>
      </w:r>
      <w:r w:rsidR="00CE3832" w:rsidRPr="00AD7061">
        <w:rPr>
          <w:rFonts w:asciiTheme="minorHAnsi" w:hAnsiTheme="minorHAnsi" w:cs="Arial"/>
          <w:bCs/>
          <w:sz w:val="22"/>
          <w:szCs w:val="22"/>
        </w:rPr>
        <w:t>. Realizácia predmetu zákazky pozostáva z:</w:t>
      </w:r>
    </w:p>
    <w:p w:rsidR="00CE3832" w:rsidRPr="00AD7061" w:rsidRDefault="00CE3832" w:rsidP="00CE3832">
      <w:pPr>
        <w:numPr>
          <w:ilvl w:val="0"/>
          <w:numId w:val="24"/>
        </w:numPr>
        <w:spacing w:before="0" w:beforeAutospacing="0" w:after="0" w:afterAutospacing="0"/>
        <w:ind w:left="567" w:firstLine="0"/>
        <w:rPr>
          <w:rFonts w:asciiTheme="minorHAnsi" w:hAnsiTheme="minorHAnsi"/>
          <w:sz w:val="22"/>
          <w:szCs w:val="22"/>
        </w:rPr>
      </w:pPr>
      <w:r w:rsidRPr="00AD7061">
        <w:rPr>
          <w:rFonts w:asciiTheme="minorHAnsi" w:hAnsiTheme="minorHAnsi"/>
          <w:sz w:val="22"/>
          <w:szCs w:val="22"/>
        </w:rPr>
        <w:t>realizácie diela podľa technic</w:t>
      </w:r>
      <w:r>
        <w:rPr>
          <w:rFonts w:asciiTheme="minorHAnsi" w:hAnsiTheme="minorHAnsi"/>
          <w:sz w:val="22"/>
          <w:szCs w:val="22"/>
        </w:rPr>
        <w:t>ke</w:t>
      </w:r>
      <w:r w:rsidR="0092086D">
        <w:rPr>
          <w:rFonts w:asciiTheme="minorHAnsi" w:hAnsiTheme="minorHAnsi"/>
          <w:sz w:val="22"/>
          <w:szCs w:val="22"/>
        </w:rPr>
        <w:t>j špecifikácie - viď Príloha</w:t>
      </w:r>
      <w:r w:rsidR="00654CFC">
        <w:rPr>
          <w:rFonts w:asciiTheme="minorHAnsi" w:hAnsiTheme="minorHAnsi"/>
          <w:sz w:val="22"/>
          <w:szCs w:val="22"/>
        </w:rPr>
        <w:t xml:space="preserve"> C.1</w:t>
      </w:r>
      <w:r w:rsidR="00E61A0A">
        <w:rPr>
          <w:rFonts w:asciiTheme="minorHAnsi" w:hAnsiTheme="minorHAnsi"/>
          <w:sz w:val="22"/>
          <w:szCs w:val="22"/>
        </w:rPr>
        <w:t xml:space="preserve"> k tomuto Opisu</w:t>
      </w:r>
    </w:p>
    <w:p w:rsidR="00CE3832" w:rsidRPr="00AD7061" w:rsidRDefault="00CE3832" w:rsidP="00CE3832">
      <w:pPr>
        <w:numPr>
          <w:ilvl w:val="0"/>
          <w:numId w:val="23"/>
        </w:numPr>
        <w:spacing w:before="0" w:beforeAutospacing="0" w:after="0" w:afterAutospacing="0"/>
        <w:ind w:left="567" w:firstLine="0"/>
        <w:contextualSpacing w:val="0"/>
        <w:rPr>
          <w:rFonts w:asciiTheme="minorHAnsi" w:hAnsiTheme="minorHAnsi"/>
          <w:sz w:val="22"/>
          <w:szCs w:val="22"/>
        </w:rPr>
      </w:pPr>
      <w:r w:rsidRPr="00AD7061">
        <w:rPr>
          <w:rFonts w:asciiTheme="minorHAnsi" w:hAnsiTheme="minorHAnsi"/>
          <w:sz w:val="22"/>
          <w:szCs w:val="22"/>
        </w:rPr>
        <w:t xml:space="preserve">záručného servisu po dobu 5 rokov od dokončenia a odovzdania diela. </w:t>
      </w:r>
    </w:p>
    <w:p w:rsidR="00CE3832" w:rsidRPr="00AD7061" w:rsidRDefault="00CE3832" w:rsidP="00CE3832">
      <w:pPr>
        <w:spacing w:after="0"/>
        <w:ind w:left="567"/>
        <w:rPr>
          <w:rFonts w:asciiTheme="minorHAnsi" w:hAnsiTheme="minorHAnsi"/>
          <w:sz w:val="22"/>
          <w:szCs w:val="22"/>
        </w:rPr>
      </w:pPr>
    </w:p>
    <w:p w:rsidR="00CE3832" w:rsidRPr="00AD7061" w:rsidRDefault="00CE3832" w:rsidP="00CE3832">
      <w:pPr>
        <w:ind w:left="567"/>
        <w:jc w:val="both"/>
        <w:rPr>
          <w:rFonts w:asciiTheme="minorHAnsi" w:hAnsiTheme="minorHAnsi"/>
          <w:sz w:val="22"/>
          <w:szCs w:val="22"/>
        </w:rPr>
      </w:pPr>
      <w:r w:rsidRPr="00AD7061">
        <w:rPr>
          <w:rFonts w:asciiTheme="minorHAnsi" w:hAnsiTheme="minorHAnsi"/>
          <w:sz w:val="22"/>
          <w:szCs w:val="22"/>
        </w:rPr>
        <w:t>Na základe opisu predmetu zákazky uchádzač vypracuje a vo svojej ponuke predloží:</w:t>
      </w:r>
    </w:p>
    <w:p w:rsidR="00CE3832" w:rsidRPr="00AD7061" w:rsidRDefault="00CE3832" w:rsidP="00CD2629">
      <w:pPr>
        <w:pStyle w:val="Odsekzoznamu"/>
        <w:ind w:left="567"/>
        <w:rPr>
          <w:rFonts w:asciiTheme="minorHAnsi" w:hAnsiTheme="minorHAnsi"/>
          <w:sz w:val="22"/>
          <w:szCs w:val="22"/>
        </w:rPr>
      </w:pPr>
    </w:p>
    <w:p w:rsidR="00CD2629" w:rsidRDefault="00CE3832" w:rsidP="005C017F">
      <w:pPr>
        <w:pStyle w:val="Odsekzoznamu"/>
        <w:numPr>
          <w:ilvl w:val="0"/>
          <w:numId w:val="26"/>
        </w:numPr>
        <w:ind w:left="567"/>
        <w:jc w:val="both"/>
        <w:rPr>
          <w:rFonts w:asciiTheme="minorHAnsi" w:hAnsiTheme="minorHAnsi"/>
          <w:sz w:val="22"/>
          <w:szCs w:val="22"/>
        </w:rPr>
      </w:pPr>
      <w:r w:rsidRPr="00FF62E7">
        <w:rPr>
          <w:rFonts w:asciiTheme="minorHAnsi" w:hAnsiTheme="minorHAnsi"/>
          <w:sz w:val="22"/>
          <w:szCs w:val="22"/>
        </w:rPr>
        <w:t>Detailnú cenovú špecifikáciu predmetu záka</w:t>
      </w:r>
      <w:r w:rsidR="00CD2629" w:rsidRPr="00FF62E7">
        <w:rPr>
          <w:rFonts w:asciiTheme="minorHAnsi" w:hAnsiTheme="minorHAnsi"/>
          <w:sz w:val="22"/>
          <w:szCs w:val="22"/>
        </w:rPr>
        <w:t>z</w:t>
      </w:r>
      <w:r w:rsidR="003954B6">
        <w:rPr>
          <w:rFonts w:asciiTheme="minorHAnsi" w:hAnsiTheme="minorHAnsi"/>
          <w:sz w:val="22"/>
          <w:szCs w:val="22"/>
        </w:rPr>
        <w:t>ky spracovanú podľa Prílohy C.2</w:t>
      </w:r>
      <w:r w:rsidR="00E61A0A" w:rsidRPr="00FF62E7">
        <w:rPr>
          <w:rFonts w:asciiTheme="minorHAnsi" w:hAnsiTheme="minorHAnsi"/>
          <w:sz w:val="22"/>
          <w:szCs w:val="22"/>
        </w:rPr>
        <w:t xml:space="preserve"> Výzvy na predkladanie ponúk</w:t>
      </w:r>
      <w:r w:rsidR="00FF62E7">
        <w:rPr>
          <w:rFonts w:asciiTheme="minorHAnsi" w:hAnsiTheme="minorHAnsi"/>
          <w:sz w:val="22"/>
          <w:szCs w:val="22"/>
        </w:rPr>
        <w:t xml:space="preserve"> - ocenený výkaz výmer.</w:t>
      </w:r>
    </w:p>
    <w:p w:rsidR="00FF62E7" w:rsidRPr="00FF62E7" w:rsidRDefault="00FF62E7" w:rsidP="00FF62E7">
      <w:pPr>
        <w:pStyle w:val="Odsekzoznamu"/>
        <w:ind w:left="567"/>
        <w:jc w:val="both"/>
        <w:rPr>
          <w:rFonts w:asciiTheme="minorHAnsi" w:hAnsiTheme="minorHAnsi"/>
          <w:sz w:val="22"/>
          <w:szCs w:val="22"/>
        </w:rPr>
      </w:pPr>
    </w:p>
    <w:p w:rsidR="00654CFC" w:rsidRPr="00654CFC" w:rsidRDefault="00CE3832" w:rsidP="005C017F">
      <w:pPr>
        <w:pStyle w:val="Odsekzoznamu"/>
        <w:numPr>
          <w:ilvl w:val="0"/>
          <w:numId w:val="26"/>
        </w:numPr>
        <w:ind w:left="567"/>
        <w:jc w:val="both"/>
        <w:rPr>
          <w:rFonts w:asciiTheme="minorHAnsi" w:eastAsia="Times New Roman" w:hAnsiTheme="minorHAnsi"/>
          <w:bCs/>
          <w:sz w:val="22"/>
          <w:szCs w:val="22"/>
          <w:lang w:eastAsia="sk-SK"/>
        </w:rPr>
      </w:pPr>
      <w:r w:rsidRPr="00654CFC">
        <w:rPr>
          <w:rFonts w:asciiTheme="minorHAnsi" w:hAnsiTheme="minorHAnsi"/>
          <w:bCs/>
          <w:sz w:val="22"/>
          <w:szCs w:val="22"/>
          <w:lang w:eastAsia="sk-SK"/>
        </w:rPr>
        <w:t xml:space="preserve">Podrobný časový plán výstavby s predpokladaným začiatkom </w:t>
      </w:r>
      <w:r w:rsidRPr="00FF62E7">
        <w:rPr>
          <w:rFonts w:asciiTheme="minorHAnsi" w:hAnsiTheme="minorHAnsi"/>
          <w:bCs/>
          <w:sz w:val="22"/>
          <w:szCs w:val="22"/>
          <w:lang w:eastAsia="sk-SK"/>
        </w:rPr>
        <w:t xml:space="preserve">výstavby </w:t>
      </w:r>
      <w:r w:rsidR="00DA6DDA">
        <w:rPr>
          <w:rFonts w:asciiTheme="minorHAnsi" w:hAnsiTheme="minorHAnsi"/>
          <w:bCs/>
          <w:sz w:val="22"/>
          <w:szCs w:val="22"/>
          <w:lang w:eastAsia="sk-SK"/>
        </w:rPr>
        <w:t>8</w:t>
      </w:r>
      <w:r w:rsidR="00CD2629" w:rsidRPr="00FF62E7">
        <w:rPr>
          <w:rFonts w:asciiTheme="minorHAnsi" w:hAnsiTheme="minorHAnsi"/>
          <w:bCs/>
          <w:sz w:val="22"/>
          <w:szCs w:val="22"/>
          <w:lang w:eastAsia="sk-SK"/>
        </w:rPr>
        <w:t>/2017</w:t>
      </w:r>
      <w:r w:rsidRPr="00654CFC">
        <w:rPr>
          <w:rFonts w:asciiTheme="minorHAnsi" w:hAnsiTheme="minorHAnsi"/>
          <w:bCs/>
          <w:sz w:val="22"/>
          <w:szCs w:val="22"/>
          <w:lang w:eastAsia="sk-SK"/>
        </w:rPr>
        <w:t xml:space="preserve"> rozpracovaným na jednotlivé dni a jednotlivé (atomické) pracovné úkony a</w:t>
      </w:r>
      <w:r w:rsidR="00654CFC">
        <w:rPr>
          <w:rFonts w:asciiTheme="minorHAnsi" w:hAnsiTheme="minorHAnsi"/>
          <w:bCs/>
          <w:sz w:val="22"/>
          <w:szCs w:val="22"/>
          <w:lang w:eastAsia="sk-SK"/>
        </w:rPr>
        <w:t> </w:t>
      </w:r>
      <w:r w:rsidRPr="00654CFC">
        <w:rPr>
          <w:rFonts w:asciiTheme="minorHAnsi" w:hAnsiTheme="minorHAnsi"/>
          <w:bCs/>
          <w:sz w:val="22"/>
          <w:szCs w:val="22"/>
          <w:lang w:eastAsia="sk-SK"/>
        </w:rPr>
        <w:t>aktivity</w:t>
      </w:r>
      <w:r w:rsidR="00654CFC">
        <w:rPr>
          <w:rFonts w:asciiTheme="minorHAnsi" w:hAnsiTheme="minorHAnsi"/>
          <w:bCs/>
          <w:sz w:val="22"/>
          <w:szCs w:val="22"/>
          <w:lang w:eastAsia="sk-SK"/>
        </w:rPr>
        <w:t>.</w:t>
      </w:r>
    </w:p>
    <w:p w:rsidR="00CE3832" w:rsidRPr="00AD7061" w:rsidRDefault="00CE3832" w:rsidP="00FF62E7">
      <w:pPr>
        <w:spacing w:after="0" w:line="240" w:lineRule="auto"/>
        <w:rPr>
          <w:rFonts w:asciiTheme="minorHAnsi" w:eastAsia="Times New Roman" w:hAnsiTheme="minorHAnsi"/>
          <w:bCs/>
          <w:sz w:val="22"/>
          <w:szCs w:val="22"/>
          <w:lang w:eastAsia="sk-SK"/>
        </w:rPr>
      </w:pPr>
    </w:p>
    <w:p w:rsidR="00CE3832" w:rsidRPr="00AD7061" w:rsidRDefault="00CE3832" w:rsidP="00CE3832">
      <w:pPr>
        <w:spacing w:after="0" w:line="240" w:lineRule="auto"/>
        <w:ind w:left="567"/>
        <w:rPr>
          <w:rFonts w:asciiTheme="minorHAnsi" w:eastAsia="Times New Roman" w:hAnsiTheme="minorHAnsi"/>
          <w:b/>
          <w:bCs/>
          <w:sz w:val="22"/>
          <w:szCs w:val="22"/>
          <w:lang w:eastAsia="sk-SK"/>
        </w:rPr>
      </w:pPr>
      <w:r w:rsidRPr="00AD7061">
        <w:rPr>
          <w:rFonts w:asciiTheme="minorHAnsi" w:eastAsia="Times New Roman" w:hAnsiTheme="minorHAnsi"/>
          <w:b/>
          <w:bCs/>
          <w:sz w:val="22"/>
          <w:szCs w:val="22"/>
          <w:lang w:eastAsia="sk-SK"/>
        </w:rPr>
        <w:t>Verejný obstarávateľ ďalej požaduje aby:</w:t>
      </w:r>
    </w:p>
    <w:p w:rsidR="00CE3832" w:rsidRPr="00AD7061" w:rsidRDefault="00CE3832" w:rsidP="00CE3832">
      <w:pPr>
        <w:spacing w:after="0" w:line="240" w:lineRule="auto"/>
        <w:ind w:left="567"/>
        <w:jc w:val="both"/>
        <w:rPr>
          <w:rFonts w:asciiTheme="minorHAnsi" w:eastAsia="Times New Roman" w:hAnsiTheme="minorHAnsi"/>
          <w:bCs/>
          <w:sz w:val="22"/>
          <w:szCs w:val="22"/>
          <w:lang w:eastAsia="sk-SK"/>
        </w:rPr>
      </w:pPr>
    </w:p>
    <w:p w:rsidR="00CE3832" w:rsidRPr="00AD7061" w:rsidRDefault="00CE3832" w:rsidP="00CE3832">
      <w:pPr>
        <w:spacing w:after="0" w:line="240" w:lineRule="auto"/>
        <w:ind w:left="567"/>
        <w:jc w:val="both"/>
        <w:rPr>
          <w:rFonts w:asciiTheme="minorHAnsi" w:eastAsia="Times New Roman" w:hAnsiTheme="minorHAnsi"/>
          <w:bCs/>
          <w:sz w:val="22"/>
          <w:szCs w:val="22"/>
          <w:lang w:eastAsia="sk-SK"/>
        </w:rPr>
      </w:pPr>
      <w:r w:rsidRPr="00AD7061">
        <w:rPr>
          <w:rFonts w:asciiTheme="minorHAnsi" w:eastAsia="Times New Roman" w:hAnsiTheme="minorHAnsi"/>
          <w:bCs/>
          <w:sz w:val="22"/>
          <w:szCs w:val="22"/>
          <w:lang w:eastAsia="sk-SK"/>
        </w:rPr>
        <w:t>-</w:t>
      </w:r>
      <w:r w:rsidRPr="00AD7061">
        <w:rPr>
          <w:rFonts w:asciiTheme="minorHAnsi" w:eastAsia="Times New Roman" w:hAnsiTheme="minorHAnsi"/>
          <w:bCs/>
          <w:sz w:val="22"/>
          <w:szCs w:val="22"/>
          <w:lang w:eastAsia="sk-SK"/>
        </w:rPr>
        <w:tab/>
        <w:t>pracovníci dodávateľa a jeho subdodávateľov oprávnení pohybovať sa na stavenisku predmetu zákazky nosili pracovné odevy čitateľne označené názvom zamestnávateľa.</w:t>
      </w:r>
    </w:p>
    <w:p w:rsidR="00CE3832" w:rsidRDefault="00CE3832" w:rsidP="00CE3832">
      <w:pPr>
        <w:spacing w:after="0" w:line="240" w:lineRule="auto"/>
        <w:ind w:left="567"/>
        <w:jc w:val="both"/>
        <w:rPr>
          <w:rFonts w:asciiTheme="minorHAnsi" w:eastAsia="Times New Roman" w:hAnsiTheme="minorHAnsi"/>
          <w:bCs/>
          <w:sz w:val="22"/>
          <w:szCs w:val="22"/>
          <w:lang w:eastAsia="sk-SK"/>
        </w:rPr>
      </w:pPr>
      <w:r w:rsidRPr="00AD7061">
        <w:rPr>
          <w:rFonts w:asciiTheme="minorHAnsi" w:eastAsia="Times New Roman" w:hAnsiTheme="minorHAnsi"/>
          <w:bCs/>
          <w:sz w:val="22"/>
          <w:szCs w:val="22"/>
          <w:lang w:eastAsia="sk-SK"/>
        </w:rPr>
        <w:t>-</w:t>
      </w:r>
      <w:r w:rsidRPr="00AD7061">
        <w:rPr>
          <w:rFonts w:asciiTheme="minorHAnsi" w:eastAsia="Times New Roman" w:hAnsiTheme="minorHAnsi"/>
          <w:bCs/>
          <w:sz w:val="22"/>
          <w:szCs w:val="22"/>
          <w:lang w:eastAsia="sk-SK"/>
        </w:rPr>
        <w:tab/>
        <w:t>dodávateľ zabezpečil ohraničenie pracovného priestoru z dôvodov bezpečnosti a ochrany zdravia. Označenie musí byť jasne viditeľné aj v noci a za zníženej viditeľnosti.</w:t>
      </w:r>
    </w:p>
    <w:p w:rsidR="00720110" w:rsidRDefault="00720110" w:rsidP="00CE3832">
      <w:pPr>
        <w:spacing w:after="0" w:line="240" w:lineRule="auto"/>
        <w:ind w:left="567"/>
        <w:jc w:val="both"/>
        <w:rPr>
          <w:rFonts w:asciiTheme="minorHAnsi" w:eastAsia="Times New Roman" w:hAnsiTheme="minorHAnsi"/>
          <w:bCs/>
          <w:sz w:val="22"/>
          <w:szCs w:val="22"/>
          <w:lang w:eastAsia="sk-SK"/>
        </w:rPr>
      </w:pPr>
    </w:p>
    <w:p w:rsidR="00822C28" w:rsidRDefault="00822C28" w:rsidP="00CE3832">
      <w:pPr>
        <w:spacing w:after="0" w:line="240" w:lineRule="auto"/>
        <w:ind w:left="567"/>
        <w:jc w:val="both"/>
        <w:rPr>
          <w:rFonts w:asciiTheme="minorHAnsi" w:eastAsia="Times New Roman" w:hAnsiTheme="minorHAnsi"/>
          <w:bCs/>
          <w:sz w:val="22"/>
          <w:szCs w:val="22"/>
          <w:lang w:eastAsia="sk-SK"/>
        </w:rPr>
      </w:pPr>
    </w:p>
    <w:p w:rsidR="00720110" w:rsidRPr="00720110" w:rsidRDefault="00720110" w:rsidP="00CE3832">
      <w:pPr>
        <w:spacing w:after="0" w:line="240" w:lineRule="auto"/>
        <w:ind w:left="567"/>
        <w:jc w:val="both"/>
        <w:rPr>
          <w:rFonts w:asciiTheme="minorHAnsi" w:eastAsia="Times New Roman" w:hAnsiTheme="minorHAnsi"/>
          <w:b/>
          <w:bCs/>
          <w:sz w:val="22"/>
          <w:szCs w:val="22"/>
          <w:lang w:eastAsia="sk-SK"/>
        </w:rPr>
      </w:pPr>
      <w:r w:rsidRPr="00720110">
        <w:rPr>
          <w:rFonts w:asciiTheme="minorHAnsi" w:eastAsia="Times New Roman" w:hAnsiTheme="minorHAnsi"/>
          <w:b/>
          <w:bCs/>
          <w:sz w:val="22"/>
          <w:szCs w:val="22"/>
          <w:lang w:eastAsia="sk-SK"/>
        </w:rPr>
        <w:lastRenderedPageBreak/>
        <w:t>Prílohy opisu predmetu zákazky:</w:t>
      </w:r>
    </w:p>
    <w:p w:rsidR="00720110" w:rsidRDefault="00654CFC" w:rsidP="00CE3832">
      <w:pPr>
        <w:spacing w:after="0" w:line="240" w:lineRule="auto"/>
        <w:ind w:left="567"/>
        <w:jc w:val="both"/>
        <w:rPr>
          <w:rFonts w:asciiTheme="minorHAnsi" w:eastAsia="Times New Roman" w:hAnsiTheme="minorHAnsi"/>
          <w:bCs/>
          <w:sz w:val="22"/>
          <w:szCs w:val="22"/>
          <w:lang w:eastAsia="sk-SK"/>
        </w:rPr>
      </w:pPr>
      <w:r>
        <w:rPr>
          <w:rFonts w:asciiTheme="minorHAnsi" w:eastAsia="Times New Roman" w:hAnsiTheme="minorHAnsi"/>
          <w:bCs/>
          <w:sz w:val="22"/>
          <w:szCs w:val="22"/>
          <w:lang w:eastAsia="sk-SK"/>
        </w:rPr>
        <w:t xml:space="preserve">C.1 - </w:t>
      </w:r>
      <w:r w:rsidR="00720110">
        <w:rPr>
          <w:rFonts w:asciiTheme="minorHAnsi" w:eastAsia="Times New Roman" w:hAnsiTheme="minorHAnsi"/>
          <w:bCs/>
          <w:sz w:val="22"/>
          <w:szCs w:val="22"/>
          <w:lang w:eastAsia="sk-SK"/>
        </w:rPr>
        <w:t>Projektová dokumentácia – samostatná dokumentácia</w:t>
      </w:r>
    </w:p>
    <w:p w:rsidR="00720110" w:rsidRPr="00AD7061" w:rsidRDefault="00654CFC" w:rsidP="00CE3832">
      <w:pPr>
        <w:spacing w:after="0" w:line="240" w:lineRule="auto"/>
        <w:ind w:left="567"/>
        <w:jc w:val="both"/>
        <w:rPr>
          <w:rFonts w:asciiTheme="minorHAnsi" w:eastAsia="Times New Roman" w:hAnsiTheme="minorHAnsi"/>
          <w:bCs/>
          <w:sz w:val="22"/>
          <w:szCs w:val="22"/>
          <w:lang w:eastAsia="sk-SK"/>
        </w:rPr>
      </w:pPr>
      <w:r>
        <w:rPr>
          <w:rFonts w:asciiTheme="minorHAnsi" w:eastAsia="Times New Roman" w:hAnsiTheme="minorHAnsi"/>
          <w:bCs/>
          <w:sz w:val="22"/>
          <w:szCs w:val="22"/>
          <w:lang w:eastAsia="sk-SK"/>
        </w:rPr>
        <w:t xml:space="preserve">C.2  - </w:t>
      </w:r>
      <w:r w:rsidR="00720110">
        <w:rPr>
          <w:rFonts w:asciiTheme="minorHAnsi" w:eastAsia="Times New Roman" w:hAnsiTheme="minorHAnsi"/>
          <w:bCs/>
          <w:sz w:val="22"/>
          <w:szCs w:val="22"/>
          <w:lang w:eastAsia="sk-SK"/>
        </w:rPr>
        <w:t>Výkaz výmer – samostatná dokumentácia</w:t>
      </w:r>
    </w:p>
    <w:p w:rsidR="00836CC1" w:rsidRDefault="00836CC1" w:rsidP="00836CC1">
      <w:pPr>
        <w:tabs>
          <w:tab w:val="left" w:pos="851"/>
        </w:tabs>
        <w:spacing w:before="0" w:beforeAutospacing="0" w:after="0" w:afterAutospacing="0" w:line="240" w:lineRule="auto"/>
        <w:ind w:left="709" w:hanging="567"/>
        <w:jc w:val="both"/>
        <w:rPr>
          <w:rFonts w:asciiTheme="minorHAnsi" w:hAnsiTheme="minorHAnsi"/>
          <w:b/>
          <w:sz w:val="22"/>
          <w:szCs w:val="22"/>
        </w:rPr>
      </w:pPr>
    </w:p>
    <w:p w:rsidR="00D43A5C" w:rsidRDefault="006C60F5" w:rsidP="00E61A0A">
      <w:pPr>
        <w:pStyle w:val="Default"/>
        <w:ind w:left="567" w:hanging="567"/>
        <w:jc w:val="both"/>
        <w:rPr>
          <w:rFonts w:asciiTheme="minorHAnsi" w:hAnsiTheme="minorHAnsi"/>
          <w:bCs/>
          <w:sz w:val="22"/>
          <w:szCs w:val="22"/>
        </w:rPr>
      </w:pPr>
      <w:r w:rsidRPr="00CE3832">
        <w:rPr>
          <w:rFonts w:asciiTheme="minorHAnsi" w:hAnsiTheme="minorHAnsi"/>
          <w:b/>
          <w:sz w:val="22"/>
          <w:szCs w:val="22"/>
        </w:rPr>
        <w:t>8</w:t>
      </w:r>
      <w:r w:rsidR="004D1669" w:rsidRPr="00CE3832">
        <w:rPr>
          <w:rFonts w:asciiTheme="minorHAnsi" w:hAnsiTheme="minorHAnsi"/>
          <w:b/>
          <w:sz w:val="22"/>
          <w:szCs w:val="22"/>
        </w:rPr>
        <w:t>.</w:t>
      </w:r>
      <w:r w:rsidR="00D43A5C" w:rsidRPr="00CE3832">
        <w:rPr>
          <w:rFonts w:asciiTheme="minorHAnsi" w:hAnsiTheme="minorHAnsi"/>
          <w:sz w:val="22"/>
          <w:szCs w:val="22"/>
        </w:rPr>
        <w:t xml:space="preserve"> </w:t>
      </w:r>
      <w:r w:rsidR="00D43A5C" w:rsidRPr="00CE3832">
        <w:rPr>
          <w:rFonts w:asciiTheme="minorHAnsi" w:hAnsiTheme="minorHAnsi"/>
          <w:sz w:val="22"/>
          <w:szCs w:val="22"/>
        </w:rPr>
        <w:tab/>
      </w:r>
      <w:r w:rsidR="00493B8C" w:rsidRPr="00CE3832">
        <w:rPr>
          <w:rFonts w:asciiTheme="minorHAnsi" w:hAnsiTheme="minorHAnsi"/>
          <w:b/>
          <w:bCs/>
          <w:sz w:val="22"/>
          <w:szCs w:val="22"/>
        </w:rPr>
        <w:t>Dĺžka trvania zákazky</w:t>
      </w:r>
      <w:r w:rsidR="00CC7E23" w:rsidRPr="00CE3832">
        <w:rPr>
          <w:rFonts w:asciiTheme="minorHAnsi" w:hAnsiTheme="minorHAnsi"/>
          <w:b/>
          <w:bCs/>
          <w:sz w:val="22"/>
          <w:szCs w:val="22"/>
        </w:rPr>
        <w:t xml:space="preserve">: </w:t>
      </w:r>
      <w:r w:rsidR="00A44959" w:rsidRPr="00CE3832">
        <w:rPr>
          <w:rFonts w:asciiTheme="minorHAnsi" w:hAnsiTheme="minorHAnsi"/>
          <w:b/>
          <w:bCs/>
          <w:sz w:val="22"/>
          <w:szCs w:val="22"/>
        </w:rPr>
        <w:t xml:space="preserve"> </w:t>
      </w:r>
      <w:r w:rsidR="00822C28">
        <w:rPr>
          <w:rFonts w:asciiTheme="minorHAnsi" w:hAnsiTheme="minorHAnsi"/>
          <w:bCs/>
          <w:sz w:val="22"/>
          <w:szCs w:val="22"/>
        </w:rPr>
        <w:t>1</w:t>
      </w:r>
      <w:r w:rsidR="00FF62E7">
        <w:rPr>
          <w:rFonts w:asciiTheme="minorHAnsi" w:hAnsiTheme="minorHAnsi"/>
          <w:bCs/>
          <w:sz w:val="22"/>
          <w:szCs w:val="22"/>
        </w:rPr>
        <w:t xml:space="preserve"> mesiac od </w:t>
      </w:r>
      <w:r w:rsidR="001B18BD" w:rsidRPr="00CE3832">
        <w:rPr>
          <w:rFonts w:asciiTheme="minorHAnsi" w:hAnsiTheme="minorHAnsi"/>
          <w:bCs/>
          <w:sz w:val="22"/>
          <w:szCs w:val="22"/>
        </w:rPr>
        <w:t>zadania zákazky</w:t>
      </w:r>
    </w:p>
    <w:p w:rsidR="00836CC1" w:rsidRPr="001F2449" w:rsidRDefault="00836CC1" w:rsidP="00E61A0A">
      <w:pPr>
        <w:pStyle w:val="Default"/>
        <w:ind w:left="567" w:hanging="567"/>
        <w:jc w:val="both"/>
        <w:rPr>
          <w:rFonts w:asciiTheme="minorHAnsi" w:hAnsiTheme="minorHAnsi"/>
          <w:bCs/>
          <w:sz w:val="22"/>
          <w:szCs w:val="22"/>
        </w:rPr>
      </w:pPr>
    </w:p>
    <w:p w:rsidR="00CC7E23" w:rsidRPr="001F2449" w:rsidRDefault="00CC7E23" w:rsidP="00E61A0A">
      <w:pPr>
        <w:pStyle w:val="Default"/>
        <w:ind w:left="567" w:hanging="567"/>
        <w:jc w:val="both"/>
        <w:rPr>
          <w:rFonts w:asciiTheme="minorHAnsi" w:hAnsiTheme="minorHAnsi"/>
          <w:sz w:val="22"/>
          <w:szCs w:val="22"/>
        </w:rPr>
      </w:pPr>
    </w:p>
    <w:p w:rsidR="00D43A5C" w:rsidRPr="001F2449" w:rsidRDefault="002E595A" w:rsidP="00E61A0A">
      <w:pPr>
        <w:pStyle w:val="Default"/>
        <w:ind w:left="567" w:hanging="567"/>
        <w:jc w:val="both"/>
        <w:rPr>
          <w:rFonts w:asciiTheme="minorHAnsi" w:hAnsiTheme="minorHAnsi"/>
          <w:sz w:val="22"/>
          <w:szCs w:val="22"/>
        </w:rPr>
      </w:pPr>
      <w:r w:rsidRPr="001F2449">
        <w:rPr>
          <w:rFonts w:asciiTheme="minorHAnsi" w:hAnsiTheme="minorHAnsi"/>
          <w:b/>
          <w:bCs/>
          <w:sz w:val="22"/>
          <w:szCs w:val="22"/>
        </w:rPr>
        <w:t>9</w:t>
      </w:r>
      <w:r w:rsidR="00D43A5C" w:rsidRPr="001F2449">
        <w:rPr>
          <w:rFonts w:asciiTheme="minorHAnsi" w:hAnsiTheme="minorHAnsi"/>
          <w:b/>
          <w:bCs/>
          <w:sz w:val="22"/>
          <w:szCs w:val="22"/>
        </w:rPr>
        <w:t>.</w:t>
      </w:r>
      <w:r w:rsidR="00D43A5C" w:rsidRPr="001F2449">
        <w:rPr>
          <w:rFonts w:asciiTheme="minorHAnsi" w:hAnsiTheme="minorHAnsi"/>
          <w:b/>
          <w:bCs/>
          <w:sz w:val="22"/>
          <w:szCs w:val="22"/>
        </w:rPr>
        <w:tab/>
        <w:t xml:space="preserve">Zdroj finančných prostriedkov </w:t>
      </w:r>
    </w:p>
    <w:p w:rsidR="00D43A5C" w:rsidRDefault="00466515" w:rsidP="00E61A0A">
      <w:pPr>
        <w:spacing w:before="0" w:beforeAutospacing="0" w:after="0" w:afterAutospacing="0" w:line="240" w:lineRule="auto"/>
        <w:ind w:left="567"/>
        <w:jc w:val="both"/>
        <w:rPr>
          <w:rFonts w:asciiTheme="minorHAnsi" w:hAnsiTheme="minorHAnsi" w:cs="Times New Roman"/>
          <w:sz w:val="22"/>
          <w:szCs w:val="22"/>
        </w:rPr>
      </w:pPr>
      <w:r w:rsidRPr="00466515">
        <w:rPr>
          <w:rFonts w:asciiTheme="minorHAnsi" w:hAnsiTheme="minorHAnsi" w:cs="Times New Roman"/>
          <w:sz w:val="22"/>
          <w:szCs w:val="22"/>
        </w:rPr>
        <w:t>Predmet zákazky bude financovaný z</w:t>
      </w:r>
      <w:r w:rsidR="000D37CB">
        <w:rPr>
          <w:rFonts w:asciiTheme="minorHAnsi" w:hAnsiTheme="minorHAnsi" w:cs="Times New Roman"/>
          <w:sz w:val="22"/>
          <w:szCs w:val="22"/>
        </w:rPr>
        <w:t> finančných prostriedkov verejného obstarávateľa a spolufinancovaný z fondov Európskej únie</w:t>
      </w:r>
      <w:r w:rsidRPr="00466515">
        <w:rPr>
          <w:rFonts w:asciiTheme="minorHAnsi" w:hAnsiTheme="minorHAnsi" w:cs="Times New Roman"/>
          <w:sz w:val="22"/>
          <w:szCs w:val="22"/>
        </w:rPr>
        <w:t>.</w:t>
      </w:r>
    </w:p>
    <w:p w:rsidR="00836CC1" w:rsidRDefault="00836CC1" w:rsidP="00E61A0A">
      <w:pPr>
        <w:pStyle w:val="Default"/>
        <w:ind w:left="567" w:hanging="567"/>
        <w:jc w:val="both"/>
        <w:rPr>
          <w:rFonts w:asciiTheme="minorHAnsi" w:hAnsiTheme="minorHAnsi"/>
          <w:b/>
          <w:bCs/>
          <w:sz w:val="22"/>
          <w:szCs w:val="22"/>
        </w:rPr>
      </w:pPr>
    </w:p>
    <w:p w:rsidR="004B3BFF" w:rsidRPr="001F2449" w:rsidRDefault="004B3BFF" w:rsidP="00E61A0A">
      <w:pPr>
        <w:pStyle w:val="Default"/>
        <w:ind w:left="567" w:hanging="567"/>
        <w:jc w:val="both"/>
        <w:rPr>
          <w:rFonts w:asciiTheme="minorHAnsi" w:hAnsiTheme="minorHAnsi"/>
          <w:b/>
          <w:bCs/>
          <w:sz w:val="22"/>
          <w:szCs w:val="22"/>
        </w:rPr>
      </w:pPr>
    </w:p>
    <w:p w:rsidR="00D43A5C" w:rsidRPr="001F2449" w:rsidRDefault="00D43A5C" w:rsidP="00E61A0A">
      <w:pPr>
        <w:pStyle w:val="Default"/>
        <w:ind w:left="567" w:hanging="567"/>
        <w:jc w:val="both"/>
        <w:rPr>
          <w:rFonts w:asciiTheme="minorHAnsi" w:hAnsiTheme="minorHAnsi"/>
          <w:sz w:val="22"/>
          <w:szCs w:val="22"/>
        </w:rPr>
      </w:pPr>
      <w:r w:rsidRPr="001F2449">
        <w:rPr>
          <w:rFonts w:asciiTheme="minorHAnsi" w:hAnsiTheme="minorHAnsi"/>
          <w:b/>
          <w:bCs/>
          <w:sz w:val="22"/>
          <w:szCs w:val="22"/>
        </w:rPr>
        <w:t>1</w:t>
      </w:r>
      <w:r w:rsidR="002E595A" w:rsidRPr="001F2449">
        <w:rPr>
          <w:rFonts w:asciiTheme="minorHAnsi" w:hAnsiTheme="minorHAnsi"/>
          <w:b/>
          <w:bCs/>
          <w:sz w:val="22"/>
          <w:szCs w:val="22"/>
        </w:rPr>
        <w:t>0</w:t>
      </w:r>
      <w:r w:rsidRPr="001F2449">
        <w:rPr>
          <w:rFonts w:asciiTheme="minorHAnsi" w:hAnsiTheme="minorHAnsi"/>
          <w:b/>
          <w:bCs/>
          <w:sz w:val="22"/>
          <w:szCs w:val="22"/>
        </w:rPr>
        <w:t xml:space="preserve">. </w:t>
      </w:r>
      <w:r w:rsidRPr="001F2449">
        <w:rPr>
          <w:rFonts w:asciiTheme="minorHAnsi" w:hAnsiTheme="minorHAnsi"/>
          <w:b/>
          <w:bCs/>
          <w:sz w:val="22"/>
          <w:szCs w:val="22"/>
        </w:rPr>
        <w:tab/>
        <w:t>Podmienky účasti vo verejnom obstarávaní</w:t>
      </w:r>
      <w:r w:rsidRPr="001F2449">
        <w:rPr>
          <w:rFonts w:asciiTheme="minorHAnsi" w:hAnsiTheme="minorHAnsi"/>
          <w:sz w:val="22"/>
          <w:szCs w:val="22"/>
        </w:rPr>
        <w:t xml:space="preserve">: </w:t>
      </w:r>
    </w:p>
    <w:p w:rsidR="00654CFC" w:rsidRDefault="00654CFC" w:rsidP="00654CFC">
      <w:pPr>
        <w:spacing w:before="0" w:beforeAutospacing="0" w:after="0" w:afterAutospacing="0" w:line="240" w:lineRule="auto"/>
        <w:ind w:left="567"/>
        <w:jc w:val="both"/>
        <w:rPr>
          <w:rFonts w:asciiTheme="minorHAnsi" w:hAnsiTheme="minorHAnsi" w:cs="Times New Roman"/>
          <w:sz w:val="22"/>
          <w:szCs w:val="22"/>
        </w:rPr>
      </w:pPr>
      <w:r w:rsidRPr="001F2449">
        <w:rPr>
          <w:rFonts w:asciiTheme="minorHAnsi" w:hAnsiTheme="minorHAnsi" w:cs="Times New Roman"/>
          <w:sz w:val="22"/>
          <w:szCs w:val="22"/>
        </w:rPr>
        <w:t xml:space="preserve">Uchádzač </w:t>
      </w:r>
      <w:r>
        <w:rPr>
          <w:rFonts w:asciiTheme="minorHAnsi" w:hAnsiTheme="minorHAnsi" w:cs="Times New Roman"/>
          <w:sz w:val="22"/>
          <w:szCs w:val="22"/>
        </w:rPr>
        <w:t>n</w:t>
      </w:r>
      <w:r w:rsidRPr="009476D3">
        <w:rPr>
          <w:rFonts w:asciiTheme="minorHAnsi" w:hAnsiTheme="minorHAnsi" w:cs="Times New Roman"/>
          <w:sz w:val="22"/>
          <w:szCs w:val="22"/>
        </w:rPr>
        <w:t>a preukázanie osobného postavenia vyžaduje</w:t>
      </w:r>
      <w:r>
        <w:rPr>
          <w:rFonts w:asciiTheme="minorHAnsi" w:hAnsiTheme="minorHAnsi" w:cs="Times New Roman"/>
          <w:sz w:val="22"/>
          <w:szCs w:val="22"/>
        </w:rPr>
        <w:t>:</w:t>
      </w:r>
    </w:p>
    <w:p w:rsidR="00654CFC" w:rsidRDefault="00654CFC" w:rsidP="00654CFC">
      <w:pPr>
        <w:pStyle w:val="Odsekzoznamu"/>
        <w:numPr>
          <w:ilvl w:val="0"/>
          <w:numId w:val="5"/>
        </w:numPr>
        <w:jc w:val="both"/>
        <w:rPr>
          <w:rFonts w:asciiTheme="minorHAnsi" w:hAnsiTheme="minorHAnsi"/>
          <w:sz w:val="22"/>
          <w:szCs w:val="22"/>
        </w:rPr>
      </w:pPr>
      <w:r>
        <w:rPr>
          <w:rFonts w:asciiTheme="minorHAnsi" w:hAnsiTheme="minorHAnsi"/>
          <w:sz w:val="22"/>
          <w:szCs w:val="22"/>
        </w:rPr>
        <w:t xml:space="preserve">originál alebo </w:t>
      </w:r>
      <w:r w:rsidR="00FF62E7">
        <w:rPr>
          <w:rFonts w:asciiTheme="minorHAnsi" w:hAnsiTheme="minorHAnsi"/>
          <w:sz w:val="22"/>
          <w:szCs w:val="22"/>
        </w:rPr>
        <w:t xml:space="preserve">overenú </w:t>
      </w:r>
      <w:r w:rsidRPr="000D37CB">
        <w:rPr>
          <w:rFonts w:asciiTheme="minorHAnsi" w:hAnsiTheme="minorHAnsi"/>
          <w:sz w:val="22"/>
          <w:szCs w:val="22"/>
        </w:rPr>
        <w:t xml:space="preserve">kópiu </w:t>
      </w:r>
      <w:r w:rsidRPr="000D37CB">
        <w:rPr>
          <w:rFonts w:asciiTheme="minorHAnsi" w:hAnsiTheme="minorHAnsi"/>
          <w:b/>
          <w:sz w:val="22"/>
          <w:szCs w:val="22"/>
        </w:rPr>
        <w:t xml:space="preserve">dokladu o oprávnení </w:t>
      </w:r>
      <w:r>
        <w:rPr>
          <w:rFonts w:asciiTheme="minorHAnsi" w:hAnsiTheme="minorHAnsi"/>
          <w:b/>
          <w:sz w:val="22"/>
          <w:szCs w:val="22"/>
        </w:rPr>
        <w:t xml:space="preserve">dodávať </w:t>
      </w:r>
      <w:r w:rsidR="00264F95">
        <w:rPr>
          <w:rFonts w:asciiTheme="minorHAnsi" w:hAnsiTheme="minorHAnsi"/>
          <w:b/>
          <w:sz w:val="22"/>
          <w:szCs w:val="22"/>
        </w:rPr>
        <w:t>tovar, poskytovať službu alebo uskutočňovať stavebné práce</w:t>
      </w:r>
      <w:r w:rsidRPr="009476D3">
        <w:rPr>
          <w:rFonts w:asciiTheme="minorHAnsi" w:hAnsiTheme="minorHAnsi"/>
          <w:b/>
          <w:sz w:val="22"/>
          <w:szCs w:val="22"/>
        </w:rPr>
        <w:t xml:space="preserve"> v rozsahu, ktorý zodpovedá predmetu zákazky.</w:t>
      </w:r>
    </w:p>
    <w:p w:rsidR="00654CFC" w:rsidRDefault="00654CFC" w:rsidP="00654CFC">
      <w:pPr>
        <w:pStyle w:val="Odsekzoznamu"/>
        <w:ind w:left="567"/>
        <w:jc w:val="both"/>
        <w:rPr>
          <w:rFonts w:asciiTheme="minorHAnsi" w:hAnsiTheme="minorHAnsi"/>
          <w:sz w:val="22"/>
          <w:szCs w:val="22"/>
        </w:rPr>
      </w:pPr>
      <w:r w:rsidRPr="009476D3">
        <w:rPr>
          <w:rFonts w:asciiTheme="minorHAnsi" w:hAnsiTheme="minorHAnsi"/>
          <w:sz w:val="22"/>
          <w:szCs w:val="22"/>
        </w:rPr>
        <w:t xml:space="preserve">Podmienky účasti môže uchádzač preukázať aj: </w:t>
      </w:r>
    </w:p>
    <w:p w:rsidR="00654CFC" w:rsidRDefault="00654CFC" w:rsidP="00654CFC">
      <w:pPr>
        <w:pStyle w:val="Odsekzoznamu"/>
        <w:numPr>
          <w:ilvl w:val="0"/>
          <w:numId w:val="38"/>
        </w:numPr>
        <w:jc w:val="both"/>
        <w:rPr>
          <w:rFonts w:asciiTheme="minorHAnsi" w:hAnsiTheme="minorHAnsi"/>
          <w:sz w:val="22"/>
          <w:szCs w:val="22"/>
        </w:rPr>
      </w:pPr>
      <w:r w:rsidRPr="009476D3">
        <w:rPr>
          <w:rFonts w:asciiTheme="minorHAnsi" w:hAnsiTheme="minorHAnsi"/>
          <w:sz w:val="22"/>
          <w:szCs w:val="22"/>
        </w:rPr>
        <w:t>v súlade s §39 ZVO jednotným európskym dokumentom, alebo b) v súlade s §152 ZVO informáciou o zápise do zoznamu hospodárskych subjektov. Verejný obstarávateľ uzná za rovnocenný zápis alebo potvrdenie o zápise vydané</w:t>
      </w:r>
      <w:r>
        <w:rPr>
          <w:rFonts w:asciiTheme="minorHAnsi" w:hAnsiTheme="minorHAnsi"/>
          <w:sz w:val="22"/>
          <w:szCs w:val="22"/>
        </w:rPr>
        <w:t xml:space="preserve"> </w:t>
      </w:r>
      <w:r w:rsidRPr="009476D3">
        <w:rPr>
          <w:rFonts w:asciiTheme="minorHAnsi" w:hAnsiTheme="minorHAnsi"/>
          <w:sz w:val="22"/>
          <w:szCs w:val="22"/>
        </w:rPr>
        <w:t>príslušným orgánom iného členského štátu</w:t>
      </w:r>
      <w:r>
        <w:rPr>
          <w:rFonts w:asciiTheme="minorHAnsi" w:hAnsiTheme="minorHAnsi"/>
          <w:sz w:val="22"/>
          <w:szCs w:val="22"/>
        </w:rPr>
        <w:t xml:space="preserve"> Európskej únie</w:t>
      </w:r>
    </w:p>
    <w:p w:rsidR="00654CFC" w:rsidRPr="00B67450" w:rsidRDefault="00654CFC" w:rsidP="00654CFC">
      <w:pPr>
        <w:pStyle w:val="Odsekzoznamu"/>
        <w:numPr>
          <w:ilvl w:val="0"/>
          <w:numId w:val="38"/>
        </w:numPr>
        <w:jc w:val="both"/>
        <w:rPr>
          <w:rFonts w:asciiTheme="minorHAnsi" w:hAnsiTheme="minorHAnsi"/>
          <w:sz w:val="22"/>
          <w:szCs w:val="22"/>
        </w:rPr>
      </w:pPr>
      <w:r>
        <w:rPr>
          <w:rFonts w:asciiTheme="minorHAnsi" w:hAnsiTheme="minorHAnsi"/>
          <w:sz w:val="22"/>
          <w:szCs w:val="22"/>
        </w:rPr>
        <w:t>a</w:t>
      </w:r>
      <w:r w:rsidRPr="00B67450">
        <w:rPr>
          <w:rFonts w:asciiTheme="minorHAnsi" w:hAnsiTheme="minorHAnsi"/>
          <w:sz w:val="22"/>
          <w:szCs w:val="22"/>
        </w:rPr>
        <w:t>k uchádzač nepredloží doklady preukazujúce splnenie podmienok účasti týkajúcich sa osobného postavenia, verejný</w:t>
      </w:r>
      <w:r>
        <w:rPr>
          <w:rFonts w:asciiTheme="minorHAnsi" w:hAnsiTheme="minorHAnsi"/>
          <w:sz w:val="22"/>
          <w:szCs w:val="22"/>
        </w:rPr>
        <w:t xml:space="preserve"> </w:t>
      </w:r>
      <w:r w:rsidRPr="00B67450">
        <w:rPr>
          <w:rFonts w:asciiTheme="minorHAnsi" w:hAnsiTheme="minorHAnsi"/>
          <w:sz w:val="22"/>
          <w:szCs w:val="22"/>
        </w:rPr>
        <w:t>obstarávateľ v súlade s §152 ods. 4 ZVO overí zapísanie hospodárskeho subjektu v zozname hospodárskych subjektov</w:t>
      </w:r>
      <w:r>
        <w:rPr>
          <w:rFonts w:asciiTheme="minorHAnsi" w:hAnsiTheme="minorHAnsi"/>
          <w:sz w:val="22"/>
          <w:szCs w:val="22"/>
        </w:rPr>
        <w:t>.</w:t>
      </w:r>
    </w:p>
    <w:p w:rsidR="00836CC1" w:rsidRDefault="00836CC1" w:rsidP="00E61A0A">
      <w:pPr>
        <w:spacing w:before="0" w:beforeAutospacing="0" w:after="0" w:afterAutospacing="0" w:line="240" w:lineRule="auto"/>
        <w:ind w:left="567" w:hanging="567"/>
        <w:jc w:val="both"/>
        <w:rPr>
          <w:rFonts w:asciiTheme="minorHAnsi" w:hAnsiTheme="minorHAnsi" w:cs="Times New Roman"/>
          <w:sz w:val="22"/>
          <w:szCs w:val="22"/>
        </w:rPr>
      </w:pPr>
    </w:p>
    <w:p w:rsidR="005826C8" w:rsidRPr="00F1157A" w:rsidRDefault="005826C8" w:rsidP="00E61A0A">
      <w:pPr>
        <w:spacing w:before="0" w:beforeAutospacing="0" w:after="0" w:afterAutospacing="0" w:line="240" w:lineRule="auto"/>
        <w:ind w:left="567" w:hanging="567"/>
        <w:jc w:val="both"/>
        <w:rPr>
          <w:rFonts w:asciiTheme="minorHAnsi" w:hAnsiTheme="minorHAnsi" w:cs="Times New Roman"/>
          <w:sz w:val="22"/>
          <w:szCs w:val="22"/>
        </w:rPr>
      </w:pPr>
    </w:p>
    <w:p w:rsidR="00D43A5C" w:rsidRPr="001F2449" w:rsidRDefault="002873D1" w:rsidP="00E61A0A">
      <w:pPr>
        <w:pStyle w:val="Default"/>
        <w:ind w:left="567" w:hanging="567"/>
        <w:jc w:val="both"/>
        <w:rPr>
          <w:rFonts w:asciiTheme="minorHAnsi" w:hAnsiTheme="minorHAnsi"/>
          <w:b/>
          <w:bCs/>
          <w:color w:val="auto"/>
          <w:sz w:val="22"/>
          <w:szCs w:val="22"/>
        </w:rPr>
      </w:pPr>
      <w:r w:rsidRPr="001F2449">
        <w:rPr>
          <w:rFonts w:asciiTheme="minorHAnsi" w:hAnsiTheme="minorHAnsi"/>
          <w:b/>
          <w:bCs/>
          <w:color w:val="auto"/>
          <w:sz w:val="22"/>
          <w:szCs w:val="22"/>
        </w:rPr>
        <w:t>1</w:t>
      </w:r>
      <w:r w:rsidR="002E595A" w:rsidRPr="001F2449">
        <w:rPr>
          <w:rFonts w:asciiTheme="minorHAnsi" w:hAnsiTheme="minorHAnsi"/>
          <w:b/>
          <w:bCs/>
          <w:color w:val="auto"/>
          <w:sz w:val="22"/>
          <w:szCs w:val="22"/>
        </w:rPr>
        <w:t>1</w:t>
      </w:r>
      <w:r w:rsidRPr="001F2449">
        <w:rPr>
          <w:rFonts w:asciiTheme="minorHAnsi" w:hAnsiTheme="minorHAnsi"/>
          <w:b/>
          <w:bCs/>
          <w:color w:val="auto"/>
          <w:sz w:val="22"/>
          <w:szCs w:val="22"/>
        </w:rPr>
        <w:t>.</w:t>
      </w:r>
      <w:r w:rsidR="0060783B" w:rsidRPr="001F2449">
        <w:rPr>
          <w:rFonts w:asciiTheme="minorHAnsi" w:hAnsiTheme="minorHAnsi"/>
          <w:b/>
          <w:bCs/>
          <w:color w:val="auto"/>
          <w:sz w:val="22"/>
          <w:szCs w:val="22"/>
        </w:rPr>
        <w:tab/>
      </w:r>
      <w:r w:rsidR="00D43A5C" w:rsidRPr="001F2449">
        <w:rPr>
          <w:rFonts w:asciiTheme="minorHAnsi" w:hAnsiTheme="minorHAnsi"/>
          <w:b/>
          <w:bCs/>
          <w:color w:val="auto"/>
          <w:sz w:val="22"/>
          <w:szCs w:val="22"/>
        </w:rPr>
        <w:t>Spôsob určenia ceny</w:t>
      </w:r>
      <w:r w:rsidR="007641ED" w:rsidRPr="001F2449">
        <w:rPr>
          <w:rFonts w:asciiTheme="minorHAnsi" w:hAnsiTheme="minorHAnsi"/>
          <w:b/>
          <w:bCs/>
          <w:color w:val="auto"/>
          <w:sz w:val="22"/>
          <w:szCs w:val="22"/>
        </w:rPr>
        <w:t xml:space="preserve"> (</w:t>
      </w:r>
      <w:r w:rsidR="004D1669" w:rsidRPr="001F2449">
        <w:rPr>
          <w:rFonts w:asciiTheme="minorHAnsi" w:hAnsiTheme="minorHAnsi"/>
          <w:b/>
          <w:bCs/>
          <w:color w:val="auto"/>
          <w:sz w:val="22"/>
          <w:szCs w:val="22"/>
        </w:rPr>
        <w:t>odplaty)</w:t>
      </w:r>
      <w:r w:rsidR="00D43A5C" w:rsidRPr="001F2449">
        <w:rPr>
          <w:rFonts w:asciiTheme="minorHAnsi" w:hAnsiTheme="minorHAnsi"/>
          <w:b/>
          <w:bCs/>
          <w:color w:val="auto"/>
          <w:sz w:val="22"/>
          <w:szCs w:val="22"/>
        </w:rPr>
        <w:t xml:space="preserve"> a platobné podmienky:</w:t>
      </w:r>
    </w:p>
    <w:p w:rsidR="0028520E" w:rsidRDefault="00601922" w:rsidP="00E61A0A">
      <w:pPr>
        <w:pStyle w:val="Default"/>
        <w:ind w:left="567" w:hanging="567"/>
        <w:jc w:val="both"/>
        <w:rPr>
          <w:rFonts w:asciiTheme="minorHAnsi" w:hAnsiTheme="minorHAnsi"/>
          <w:sz w:val="22"/>
          <w:szCs w:val="22"/>
        </w:rPr>
      </w:pPr>
      <w:r w:rsidRPr="001F2449">
        <w:rPr>
          <w:rFonts w:asciiTheme="minorHAnsi" w:hAnsiTheme="minorHAnsi"/>
          <w:color w:val="auto"/>
          <w:sz w:val="22"/>
          <w:szCs w:val="22"/>
        </w:rPr>
        <w:tab/>
      </w:r>
      <w:r w:rsidR="00D43A5C" w:rsidRPr="001F2449">
        <w:rPr>
          <w:rFonts w:asciiTheme="minorHAnsi" w:hAnsiTheme="minorHAnsi"/>
          <w:color w:val="auto"/>
          <w:sz w:val="22"/>
          <w:szCs w:val="22"/>
        </w:rPr>
        <w:t>Uchádzač pre</w:t>
      </w:r>
      <w:r w:rsidR="004C6D70">
        <w:rPr>
          <w:rFonts w:asciiTheme="minorHAnsi" w:hAnsiTheme="minorHAnsi"/>
          <w:color w:val="auto"/>
          <w:sz w:val="22"/>
          <w:szCs w:val="22"/>
        </w:rPr>
        <w:t>dloží cenovú ponuku v súlade s k</w:t>
      </w:r>
      <w:r w:rsidR="00D43A5C" w:rsidRPr="001F2449">
        <w:rPr>
          <w:rFonts w:asciiTheme="minorHAnsi" w:hAnsiTheme="minorHAnsi"/>
          <w:color w:val="auto"/>
          <w:sz w:val="22"/>
          <w:szCs w:val="22"/>
        </w:rPr>
        <w:t>alku</w:t>
      </w:r>
      <w:r w:rsidR="00264F95">
        <w:rPr>
          <w:rFonts w:asciiTheme="minorHAnsi" w:hAnsiTheme="minorHAnsi"/>
          <w:color w:val="auto"/>
          <w:sz w:val="22"/>
          <w:szCs w:val="22"/>
        </w:rPr>
        <w:t>láciou ceny uvedenou v Prílohe C</w:t>
      </w:r>
      <w:r w:rsidR="00D43A5C" w:rsidRPr="001F2449">
        <w:rPr>
          <w:rFonts w:asciiTheme="minorHAnsi" w:hAnsiTheme="minorHAnsi"/>
          <w:color w:val="auto"/>
          <w:sz w:val="22"/>
          <w:szCs w:val="22"/>
        </w:rPr>
        <w:t>.</w:t>
      </w:r>
      <w:r w:rsidR="00836CC1">
        <w:rPr>
          <w:rFonts w:asciiTheme="minorHAnsi" w:hAnsiTheme="minorHAnsi"/>
          <w:color w:val="auto"/>
          <w:sz w:val="22"/>
          <w:szCs w:val="22"/>
        </w:rPr>
        <w:t>2</w:t>
      </w:r>
      <w:r w:rsidR="00D43A5C" w:rsidRPr="001F2449">
        <w:rPr>
          <w:rFonts w:asciiTheme="minorHAnsi" w:hAnsiTheme="minorHAnsi"/>
          <w:color w:val="auto"/>
          <w:sz w:val="22"/>
          <w:szCs w:val="22"/>
        </w:rPr>
        <w:t xml:space="preserve"> tejto Výzvy. </w:t>
      </w:r>
      <w:r w:rsidR="000B6DD6" w:rsidRPr="001F2449">
        <w:rPr>
          <w:rFonts w:asciiTheme="minorHAnsi" w:hAnsiTheme="minorHAnsi"/>
          <w:sz w:val="22"/>
          <w:szCs w:val="22"/>
        </w:rPr>
        <w:t xml:space="preserve">Ak uchádzač nie je </w:t>
      </w:r>
      <w:r w:rsidR="00123939">
        <w:rPr>
          <w:rFonts w:asciiTheme="minorHAnsi" w:hAnsiTheme="minorHAnsi"/>
          <w:sz w:val="22"/>
          <w:szCs w:val="22"/>
        </w:rPr>
        <w:t>platcom</w:t>
      </w:r>
      <w:r w:rsidR="00D43A5C" w:rsidRPr="001F2449">
        <w:rPr>
          <w:rFonts w:asciiTheme="minorHAnsi" w:hAnsiTheme="minorHAnsi"/>
          <w:sz w:val="22"/>
          <w:szCs w:val="22"/>
        </w:rPr>
        <w:t xml:space="preserve"> DPH upozorní na túto skutočnosť v ponuke.</w:t>
      </w:r>
      <w:r w:rsidR="00D12036" w:rsidRPr="001F2449">
        <w:rPr>
          <w:rFonts w:asciiTheme="minorHAnsi" w:hAnsiTheme="minorHAnsi"/>
          <w:sz w:val="22"/>
          <w:szCs w:val="22"/>
        </w:rPr>
        <w:t xml:space="preserve"> </w:t>
      </w:r>
      <w:r w:rsidR="0060783B" w:rsidRPr="001F2449">
        <w:rPr>
          <w:rFonts w:asciiTheme="minorHAnsi" w:hAnsiTheme="minorHAnsi"/>
          <w:sz w:val="22"/>
          <w:szCs w:val="22"/>
        </w:rPr>
        <w:t xml:space="preserve">Úspešný uchádzač </w:t>
      </w:r>
      <w:r w:rsidR="005E006F" w:rsidRPr="001F2449">
        <w:rPr>
          <w:rFonts w:asciiTheme="minorHAnsi" w:hAnsiTheme="minorHAnsi"/>
          <w:sz w:val="22"/>
          <w:szCs w:val="22"/>
        </w:rPr>
        <w:t>(poskytovate</w:t>
      </w:r>
      <w:r w:rsidR="000B6D9D" w:rsidRPr="001F2449">
        <w:rPr>
          <w:rFonts w:asciiTheme="minorHAnsi" w:hAnsiTheme="minorHAnsi"/>
          <w:sz w:val="22"/>
          <w:szCs w:val="22"/>
        </w:rPr>
        <w:t>ľ</w:t>
      </w:r>
      <w:r w:rsidR="005E006F" w:rsidRPr="001F2449">
        <w:rPr>
          <w:rFonts w:asciiTheme="minorHAnsi" w:hAnsiTheme="minorHAnsi"/>
          <w:sz w:val="22"/>
          <w:szCs w:val="22"/>
        </w:rPr>
        <w:t xml:space="preserve">) </w:t>
      </w:r>
      <w:r w:rsidR="005E60F8" w:rsidRPr="001F2449">
        <w:rPr>
          <w:rFonts w:asciiTheme="minorHAnsi" w:hAnsiTheme="minorHAnsi"/>
          <w:sz w:val="22"/>
          <w:szCs w:val="22"/>
        </w:rPr>
        <w:t xml:space="preserve">bude realizovať zákazku </w:t>
      </w:r>
      <w:r w:rsidR="002E595A" w:rsidRPr="001F2449">
        <w:rPr>
          <w:rFonts w:asciiTheme="minorHAnsi" w:hAnsiTheme="minorHAnsi"/>
          <w:sz w:val="22"/>
          <w:szCs w:val="22"/>
        </w:rPr>
        <w:t>na základe zmluvy uzavretej s verejným</w:t>
      </w:r>
      <w:r w:rsidR="0060783B" w:rsidRPr="001F2449">
        <w:rPr>
          <w:rFonts w:asciiTheme="minorHAnsi" w:hAnsiTheme="minorHAnsi"/>
          <w:sz w:val="22"/>
          <w:szCs w:val="22"/>
        </w:rPr>
        <w:t xml:space="preserve"> o</w:t>
      </w:r>
      <w:r w:rsidR="00751BBE">
        <w:rPr>
          <w:rFonts w:asciiTheme="minorHAnsi" w:hAnsiTheme="minorHAnsi"/>
          <w:sz w:val="22"/>
          <w:szCs w:val="22"/>
        </w:rPr>
        <w:t>bstarávateľom.</w:t>
      </w:r>
      <w:r w:rsidR="0060783B" w:rsidRPr="001F2449">
        <w:rPr>
          <w:rFonts w:asciiTheme="minorHAnsi" w:hAnsiTheme="minorHAnsi"/>
          <w:sz w:val="22"/>
          <w:szCs w:val="22"/>
        </w:rPr>
        <w:t xml:space="preserve"> </w:t>
      </w:r>
      <w:r w:rsidR="008A249E" w:rsidRPr="001F2449">
        <w:rPr>
          <w:rFonts w:asciiTheme="minorHAnsi" w:hAnsiTheme="minorHAnsi"/>
          <w:sz w:val="22"/>
          <w:szCs w:val="22"/>
        </w:rPr>
        <w:t xml:space="preserve">Platobné podmienky sú </w:t>
      </w:r>
      <w:r w:rsidR="004C6D70">
        <w:rPr>
          <w:rFonts w:asciiTheme="minorHAnsi" w:hAnsiTheme="minorHAnsi"/>
          <w:sz w:val="22"/>
          <w:szCs w:val="22"/>
        </w:rPr>
        <w:t>uvedené v Návrhu Z</w:t>
      </w:r>
      <w:r w:rsidR="008A249E" w:rsidRPr="001F2449">
        <w:rPr>
          <w:rFonts w:asciiTheme="minorHAnsi" w:hAnsiTheme="minorHAnsi"/>
          <w:sz w:val="22"/>
          <w:szCs w:val="22"/>
        </w:rPr>
        <w:t>mluvy</w:t>
      </w:r>
      <w:r w:rsidR="004C6D70">
        <w:rPr>
          <w:rFonts w:asciiTheme="minorHAnsi" w:hAnsiTheme="minorHAnsi"/>
          <w:sz w:val="22"/>
          <w:szCs w:val="22"/>
        </w:rPr>
        <w:t xml:space="preserve"> o dielo - Príloha</w:t>
      </w:r>
      <w:r w:rsidR="003954B6">
        <w:rPr>
          <w:rFonts w:asciiTheme="minorHAnsi" w:hAnsiTheme="minorHAnsi"/>
          <w:sz w:val="22"/>
          <w:szCs w:val="22"/>
        </w:rPr>
        <w:t xml:space="preserve"> č. 2</w:t>
      </w:r>
      <w:r w:rsidR="008A249E" w:rsidRPr="001F2449">
        <w:rPr>
          <w:rFonts w:asciiTheme="minorHAnsi" w:hAnsiTheme="minorHAnsi"/>
          <w:sz w:val="22"/>
          <w:szCs w:val="22"/>
        </w:rPr>
        <w:t xml:space="preserve"> tejto Výzvy. </w:t>
      </w:r>
    </w:p>
    <w:p w:rsidR="00E61A0A" w:rsidRDefault="00E61A0A" w:rsidP="00E61A0A">
      <w:pPr>
        <w:pStyle w:val="Default"/>
        <w:ind w:left="567" w:hanging="567"/>
        <w:jc w:val="both"/>
        <w:rPr>
          <w:rFonts w:asciiTheme="minorHAnsi" w:hAnsiTheme="minorHAnsi"/>
          <w:sz w:val="22"/>
          <w:szCs w:val="22"/>
        </w:rPr>
      </w:pPr>
    </w:p>
    <w:p w:rsidR="00264F95" w:rsidRPr="00CD2629" w:rsidRDefault="00264F95" w:rsidP="00E61A0A">
      <w:pPr>
        <w:pStyle w:val="Default"/>
        <w:ind w:left="567" w:hanging="567"/>
        <w:jc w:val="both"/>
        <w:rPr>
          <w:rFonts w:asciiTheme="minorHAnsi" w:hAnsiTheme="minorHAnsi"/>
          <w:sz w:val="22"/>
          <w:szCs w:val="22"/>
        </w:rPr>
      </w:pPr>
    </w:p>
    <w:p w:rsidR="00D43A5C" w:rsidRPr="00E61A0A" w:rsidRDefault="00D43A5C" w:rsidP="00E61A0A">
      <w:pPr>
        <w:pStyle w:val="Default"/>
        <w:ind w:left="567" w:hanging="567"/>
        <w:rPr>
          <w:rFonts w:asciiTheme="minorHAnsi" w:hAnsiTheme="minorHAnsi"/>
          <w:b/>
          <w:bCs/>
          <w:color w:val="auto"/>
          <w:sz w:val="22"/>
          <w:szCs w:val="22"/>
        </w:rPr>
      </w:pPr>
      <w:r w:rsidRPr="00E61A0A">
        <w:rPr>
          <w:rFonts w:asciiTheme="minorHAnsi" w:hAnsiTheme="minorHAnsi"/>
          <w:b/>
          <w:bCs/>
          <w:color w:val="auto"/>
          <w:sz w:val="22"/>
          <w:szCs w:val="22"/>
        </w:rPr>
        <w:t>1</w:t>
      </w:r>
      <w:r w:rsidR="00560B15" w:rsidRPr="00E61A0A">
        <w:rPr>
          <w:rFonts w:asciiTheme="minorHAnsi" w:hAnsiTheme="minorHAnsi"/>
          <w:b/>
          <w:bCs/>
          <w:color w:val="auto"/>
          <w:sz w:val="22"/>
          <w:szCs w:val="22"/>
        </w:rPr>
        <w:t>2.</w:t>
      </w:r>
      <w:r w:rsidR="00E61A0A">
        <w:rPr>
          <w:rFonts w:asciiTheme="minorHAnsi" w:hAnsiTheme="minorHAnsi"/>
          <w:b/>
          <w:bCs/>
          <w:color w:val="auto"/>
          <w:sz w:val="22"/>
          <w:szCs w:val="22"/>
        </w:rPr>
        <w:t xml:space="preserve"> </w:t>
      </w:r>
      <w:r w:rsidR="00E61A0A">
        <w:rPr>
          <w:rFonts w:asciiTheme="minorHAnsi" w:hAnsiTheme="minorHAnsi"/>
          <w:b/>
          <w:bCs/>
          <w:color w:val="auto"/>
          <w:sz w:val="22"/>
          <w:szCs w:val="22"/>
        </w:rPr>
        <w:tab/>
      </w:r>
      <w:r w:rsidRPr="00E61A0A">
        <w:rPr>
          <w:rFonts w:asciiTheme="minorHAnsi" w:hAnsiTheme="minorHAnsi"/>
          <w:b/>
          <w:bCs/>
          <w:color w:val="auto"/>
          <w:sz w:val="22"/>
          <w:szCs w:val="22"/>
        </w:rPr>
        <w:t xml:space="preserve">Ponuka predložená uchádzačom musí obsahovať tieto doklady: </w:t>
      </w:r>
    </w:p>
    <w:p w:rsidR="00FF62E7" w:rsidRPr="00FF62E7" w:rsidRDefault="00FE0F6A" w:rsidP="00FF62E7">
      <w:pPr>
        <w:pStyle w:val="Default"/>
        <w:numPr>
          <w:ilvl w:val="0"/>
          <w:numId w:val="1"/>
        </w:numPr>
        <w:ind w:left="1360" w:hanging="680"/>
        <w:jc w:val="both"/>
        <w:rPr>
          <w:rFonts w:asciiTheme="minorHAnsi" w:hAnsiTheme="minorHAnsi"/>
          <w:sz w:val="22"/>
          <w:szCs w:val="22"/>
        </w:rPr>
      </w:pPr>
      <w:r>
        <w:rPr>
          <w:rFonts w:asciiTheme="minorHAnsi" w:hAnsiTheme="minorHAnsi"/>
          <w:sz w:val="22"/>
          <w:szCs w:val="22"/>
        </w:rPr>
        <w:t>Identifikačné údaje uchádzača</w:t>
      </w:r>
      <w:r w:rsidR="00E61A0A">
        <w:rPr>
          <w:rFonts w:asciiTheme="minorHAnsi" w:hAnsiTheme="minorHAnsi"/>
          <w:sz w:val="22"/>
          <w:szCs w:val="22"/>
        </w:rPr>
        <w:t xml:space="preserve"> – </w:t>
      </w:r>
      <w:r w:rsidR="00FF62E7">
        <w:rPr>
          <w:rFonts w:asciiTheme="minorHAnsi" w:hAnsiTheme="minorHAnsi"/>
          <w:sz w:val="22"/>
          <w:szCs w:val="22"/>
        </w:rPr>
        <w:t>príloha č. 4</w:t>
      </w:r>
    </w:p>
    <w:p w:rsidR="003F5066" w:rsidRPr="001F2449" w:rsidRDefault="005E60F8" w:rsidP="00182D7F">
      <w:pPr>
        <w:pStyle w:val="Default"/>
        <w:numPr>
          <w:ilvl w:val="0"/>
          <w:numId w:val="1"/>
        </w:numPr>
        <w:ind w:left="1360" w:hanging="680"/>
        <w:jc w:val="both"/>
        <w:rPr>
          <w:rFonts w:asciiTheme="minorHAnsi" w:hAnsiTheme="minorHAnsi"/>
          <w:sz w:val="22"/>
          <w:szCs w:val="22"/>
        </w:rPr>
      </w:pPr>
      <w:r w:rsidRPr="001F2449">
        <w:rPr>
          <w:rFonts w:asciiTheme="minorHAnsi" w:hAnsiTheme="minorHAnsi"/>
          <w:sz w:val="22"/>
          <w:szCs w:val="22"/>
        </w:rPr>
        <w:t>Doklady podľa bodu 10. tejto Výzvy</w:t>
      </w:r>
      <w:r w:rsidR="003F5066" w:rsidRPr="001F2449">
        <w:rPr>
          <w:rFonts w:asciiTheme="minorHAnsi" w:hAnsiTheme="minorHAnsi"/>
          <w:sz w:val="22"/>
          <w:szCs w:val="22"/>
        </w:rPr>
        <w:t>,</w:t>
      </w:r>
    </w:p>
    <w:p w:rsidR="00FE0F6A" w:rsidRDefault="00FE0F6A" w:rsidP="00182D7F">
      <w:pPr>
        <w:pStyle w:val="Default"/>
        <w:numPr>
          <w:ilvl w:val="0"/>
          <w:numId w:val="1"/>
        </w:numPr>
        <w:ind w:left="1360" w:hanging="680"/>
        <w:jc w:val="both"/>
        <w:rPr>
          <w:rFonts w:asciiTheme="minorHAnsi" w:hAnsiTheme="minorHAnsi"/>
          <w:color w:val="auto"/>
          <w:sz w:val="22"/>
          <w:szCs w:val="22"/>
        </w:rPr>
      </w:pPr>
      <w:r w:rsidRPr="007E771E">
        <w:rPr>
          <w:rFonts w:asciiTheme="minorHAnsi" w:hAnsiTheme="minorHAnsi"/>
          <w:color w:val="auto"/>
          <w:sz w:val="22"/>
          <w:szCs w:val="22"/>
        </w:rPr>
        <w:t xml:space="preserve">Vyplnený Návrh uchádzača na </w:t>
      </w:r>
      <w:r w:rsidR="00FF62E7">
        <w:rPr>
          <w:rFonts w:asciiTheme="minorHAnsi" w:hAnsiTheme="minorHAnsi"/>
          <w:color w:val="auto"/>
          <w:sz w:val="22"/>
          <w:szCs w:val="22"/>
        </w:rPr>
        <w:t>plnenie kritérií – príloha č. 1</w:t>
      </w:r>
      <w:r w:rsidR="00206DA9">
        <w:rPr>
          <w:rFonts w:asciiTheme="minorHAnsi" w:hAnsiTheme="minorHAnsi"/>
          <w:color w:val="auto"/>
          <w:sz w:val="22"/>
          <w:szCs w:val="22"/>
        </w:rPr>
        <w:t xml:space="preserve"> </w:t>
      </w:r>
      <w:r w:rsidRPr="007E771E">
        <w:rPr>
          <w:rFonts w:asciiTheme="minorHAnsi" w:hAnsiTheme="minorHAnsi"/>
          <w:color w:val="auto"/>
          <w:sz w:val="22"/>
          <w:szCs w:val="22"/>
        </w:rPr>
        <w:t>tejto Výzvy</w:t>
      </w:r>
    </w:p>
    <w:p w:rsidR="00455AF1" w:rsidRDefault="00455AF1" w:rsidP="00455AF1">
      <w:pPr>
        <w:pStyle w:val="Default"/>
        <w:numPr>
          <w:ilvl w:val="0"/>
          <w:numId w:val="1"/>
        </w:numPr>
        <w:ind w:left="1360" w:hanging="680"/>
        <w:jc w:val="both"/>
        <w:rPr>
          <w:rFonts w:asciiTheme="minorHAnsi" w:hAnsiTheme="minorHAnsi"/>
          <w:color w:val="auto"/>
          <w:sz w:val="22"/>
          <w:szCs w:val="22"/>
        </w:rPr>
      </w:pPr>
      <w:r w:rsidRPr="001F2449">
        <w:rPr>
          <w:rFonts w:asciiTheme="minorHAnsi" w:hAnsiTheme="minorHAnsi"/>
          <w:color w:val="auto"/>
          <w:sz w:val="22"/>
          <w:szCs w:val="22"/>
        </w:rPr>
        <w:t xml:space="preserve">Návrh </w:t>
      </w:r>
      <w:r>
        <w:rPr>
          <w:rFonts w:asciiTheme="minorHAnsi" w:hAnsiTheme="minorHAnsi"/>
          <w:color w:val="auto"/>
          <w:sz w:val="22"/>
          <w:szCs w:val="22"/>
        </w:rPr>
        <w:t>Z</w:t>
      </w:r>
      <w:r w:rsidRPr="001F2449">
        <w:rPr>
          <w:rFonts w:asciiTheme="minorHAnsi" w:hAnsiTheme="minorHAnsi"/>
          <w:color w:val="auto"/>
          <w:sz w:val="22"/>
          <w:szCs w:val="22"/>
        </w:rPr>
        <w:t>mluvy</w:t>
      </w:r>
      <w:r>
        <w:rPr>
          <w:rFonts w:asciiTheme="minorHAnsi" w:hAnsiTheme="minorHAnsi"/>
          <w:color w:val="auto"/>
          <w:sz w:val="22"/>
          <w:szCs w:val="22"/>
        </w:rPr>
        <w:t xml:space="preserve"> o dielo vrátane príloh</w:t>
      </w:r>
      <w:r w:rsidRPr="001F2449">
        <w:rPr>
          <w:rFonts w:asciiTheme="minorHAnsi" w:hAnsiTheme="minorHAnsi"/>
          <w:color w:val="auto"/>
          <w:sz w:val="22"/>
          <w:szCs w:val="22"/>
        </w:rPr>
        <w:t xml:space="preserve"> doplnený uchádzačom</w:t>
      </w:r>
      <w:r w:rsidR="00FF62E7">
        <w:rPr>
          <w:rFonts w:asciiTheme="minorHAnsi" w:hAnsiTheme="minorHAnsi"/>
          <w:color w:val="auto"/>
          <w:sz w:val="22"/>
          <w:szCs w:val="22"/>
        </w:rPr>
        <w:t xml:space="preserve"> - príloha č. 2</w:t>
      </w:r>
      <w:r w:rsidR="00D7647D">
        <w:rPr>
          <w:rFonts w:asciiTheme="minorHAnsi" w:hAnsiTheme="minorHAnsi"/>
          <w:color w:val="auto"/>
          <w:sz w:val="22"/>
          <w:szCs w:val="22"/>
        </w:rPr>
        <w:t xml:space="preserve"> </w:t>
      </w:r>
      <w:r>
        <w:rPr>
          <w:rFonts w:asciiTheme="minorHAnsi" w:hAnsiTheme="minorHAnsi"/>
          <w:color w:val="auto"/>
          <w:sz w:val="22"/>
          <w:szCs w:val="22"/>
        </w:rPr>
        <w:t>tejto Výzvy</w:t>
      </w:r>
    </w:p>
    <w:p w:rsidR="00FF62E7" w:rsidRDefault="00FF62E7" w:rsidP="00455AF1">
      <w:pPr>
        <w:pStyle w:val="Default"/>
        <w:numPr>
          <w:ilvl w:val="0"/>
          <w:numId w:val="1"/>
        </w:numPr>
        <w:ind w:left="1360" w:hanging="680"/>
        <w:jc w:val="both"/>
        <w:rPr>
          <w:rFonts w:asciiTheme="minorHAnsi" w:hAnsiTheme="minorHAnsi"/>
          <w:color w:val="auto"/>
          <w:sz w:val="22"/>
          <w:szCs w:val="22"/>
        </w:rPr>
      </w:pPr>
      <w:r>
        <w:rPr>
          <w:rFonts w:asciiTheme="minorHAnsi" w:hAnsiTheme="minorHAnsi"/>
          <w:color w:val="auto"/>
          <w:sz w:val="22"/>
          <w:szCs w:val="22"/>
        </w:rPr>
        <w:t xml:space="preserve">Informáciu o subdodávateľoch – príloha č. 3 </w:t>
      </w:r>
    </w:p>
    <w:p w:rsidR="00455AF1" w:rsidRDefault="00FF62E7" w:rsidP="00182D7F">
      <w:pPr>
        <w:pStyle w:val="Default"/>
        <w:numPr>
          <w:ilvl w:val="0"/>
          <w:numId w:val="1"/>
        </w:numPr>
        <w:ind w:left="1360" w:hanging="680"/>
        <w:jc w:val="both"/>
        <w:rPr>
          <w:rFonts w:asciiTheme="minorHAnsi" w:hAnsiTheme="minorHAnsi"/>
          <w:color w:val="auto"/>
          <w:sz w:val="22"/>
          <w:szCs w:val="22"/>
        </w:rPr>
      </w:pPr>
      <w:r>
        <w:rPr>
          <w:rFonts w:asciiTheme="minorHAnsi" w:hAnsiTheme="minorHAnsi"/>
          <w:color w:val="auto"/>
          <w:sz w:val="22"/>
          <w:szCs w:val="22"/>
        </w:rPr>
        <w:t>Podpísaný o</w:t>
      </w:r>
      <w:r w:rsidR="00455AF1" w:rsidRPr="00455AF1">
        <w:rPr>
          <w:rFonts w:asciiTheme="minorHAnsi" w:hAnsiTheme="minorHAnsi"/>
          <w:color w:val="auto"/>
          <w:sz w:val="22"/>
          <w:szCs w:val="22"/>
        </w:rPr>
        <w:t>c</w:t>
      </w:r>
      <w:r w:rsidR="00280A4B">
        <w:rPr>
          <w:rFonts w:asciiTheme="minorHAnsi" w:hAnsiTheme="minorHAnsi"/>
          <w:color w:val="auto"/>
          <w:sz w:val="22"/>
          <w:szCs w:val="22"/>
        </w:rPr>
        <w:t>enený výkaz výmer – Príloha C.2</w:t>
      </w:r>
      <w:r w:rsidR="00455AF1" w:rsidRPr="00455AF1">
        <w:rPr>
          <w:rFonts w:asciiTheme="minorHAnsi" w:hAnsiTheme="minorHAnsi"/>
          <w:color w:val="auto"/>
          <w:sz w:val="22"/>
          <w:szCs w:val="22"/>
        </w:rPr>
        <w:t xml:space="preserve"> tejto Výzvy</w:t>
      </w:r>
    </w:p>
    <w:p w:rsidR="0068770B" w:rsidRPr="00264920" w:rsidRDefault="00FF62E7" w:rsidP="00264920">
      <w:pPr>
        <w:pStyle w:val="Default"/>
        <w:numPr>
          <w:ilvl w:val="0"/>
          <w:numId w:val="1"/>
        </w:numPr>
        <w:ind w:left="1360" w:hanging="680"/>
        <w:jc w:val="both"/>
        <w:rPr>
          <w:rFonts w:asciiTheme="minorHAnsi" w:hAnsiTheme="minorHAnsi"/>
          <w:color w:val="auto"/>
          <w:sz w:val="22"/>
          <w:szCs w:val="22"/>
        </w:rPr>
      </w:pPr>
      <w:r>
        <w:rPr>
          <w:rFonts w:asciiTheme="minorHAnsi" w:hAnsiTheme="minorHAnsi"/>
          <w:color w:val="auto"/>
          <w:sz w:val="22"/>
          <w:szCs w:val="22"/>
        </w:rPr>
        <w:t>Výkaz výmer vo formáte excel</w:t>
      </w:r>
      <w:r w:rsidR="001509C7" w:rsidRPr="00264920">
        <w:rPr>
          <w:rFonts w:asciiTheme="minorHAnsi" w:hAnsiTheme="minorHAnsi"/>
          <w:color w:val="auto"/>
          <w:sz w:val="22"/>
          <w:szCs w:val="22"/>
        </w:rPr>
        <w:t xml:space="preserve"> </w:t>
      </w:r>
    </w:p>
    <w:p w:rsidR="00455AF1" w:rsidRDefault="00455AF1" w:rsidP="00455AF1">
      <w:pPr>
        <w:pStyle w:val="Default"/>
        <w:ind w:left="1400"/>
        <w:jc w:val="both"/>
        <w:rPr>
          <w:rFonts w:asciiTheme="minorHAnsi" w:hAnsiTheme="minorHAnsi"/>
          <w:color w:val="auto"/>
          <w:sz w:val="22"/>
          <w:szCs w:val="22"/>
        </w:rPr>
      </w:pPr>
    </w:p>
    <w:p w:rsidR="00836CC1" w:rsidRPr="00455AF1" w:rsidRDefault="00836CC1" w:rsidP="00455AF1">
      <w:pPr>
        <w:pStyle w:val="Default"/>
        <w:ind w:left="1400"/>
        <w:jc w:val="both"/>
        <w:rPr>
          <w:rFonts w:asciiTheme="minorHAnsi" w:hAnsiTheme="minorHAnsi"/>
          <w:color w:val="auto"/>
          <w:sz w:val="22"/>
          <w:szCs w:val="22"/>
        </w:rPr>
      </w:pPr>
    </w:p>
    <w:p w:rsidR="00D43A5C" w:rsidRPr="001F2449" w:rsidRDefault="00D43A5C" w:rsidP="00D43A5C">
      <w:pPr>
        <w:pStyle w:val="Default"/>
        <w:ind w:left="720" w:hanging="720"/>
        <w:jc w:val="both"/>
        <w:rPr>
          <w:rFonts w:asciiTheme="minorHAnsi" w:hAnsiTheme="minorHAnsi"/>
          <w:b/>
          <w:color w:val="auto"/>
          <w:sz w:val="22"/>
          <w:szCs w:val="22"/>
        </w:rPr>
      </w:pPr>
      <w:r w:rsidRPr="001F2449">
        <w:rPr>
          <w:rFonts w:asciiTheme="minorHAnsi" w:hAnsiTheme="minorHAnsi"/>
          <w:b/>
          <w:color w:val="auto"/>
          <w:sz w:val="22"/>
          <w:szCs w:val="22"/>
        </w:rPr>
        <w:t>1</w:t>
      </w:r>
      <w:r w:rsidR="00560B15" w:rsidRPr="001F2449">
        <w:rPr>
          <w:rFonts w:asciiTheme="minorHAnsi" w:hAnsiTheme="minorHAnsi"/>
          <w:b/>
          <w:color w:val="auto"/>
          <w:sz w:val="22"/>
          <w:szCs w:val="22"/>
        </w:rPr>
        <w:t>3</w:t>
      </w:r>
      <w:r w:rsidR="00552F86">
        <w:rPr>
          <w:rFonts w:asciiTheme="minorHAnsi" w:hAnsiTheme="minorHAnsi"/>
          <w:b/>
          <w:color w:val="auto"/>
          <w:sz w:val="22"/>
          <w:szCs w:val="22"/>
        </w:rPr>
        <w:t>.</w:t>
      </w:r>
      <w:r w:rsidR="00552F86">
        <w:rPr>
          <w:rFonts w:asciiTheme="minorHAnsi" w:hAnsiTheme="minorHAnsi"/>
          <w:b/>
          <w:color w:val="auto"/>
          <w:sz w:val="22"/>
          <w:szCs w:val="22"/>
        </w:rPr>
        <w:tab/>
      </w:r>
      <w:r w:rsidR="00D90F89" w:rsidRPr="001F2449">
        <w:rPr>
          <w:rFonts w:asciiTheme="minorHAnsi" w:hAnsiTheme="minorHAnsi"/>
          <w:b/>
          <w:color w:val="auto"/>
          <w:sz w:val="22"/>
          <w:szCs w:val="22"/>
        </w:rPr>
        <w:t>Lehota na predkladanie ponúk:</w:t>
      </w:r>
      <w:r w:rsidR="00EB3E4B" w:rsidRPr="001F2449">
        <w:rPr>
          <w:rFonts w:asciiTheme="minorHAnsi" w:hAnsiTheme="minorHAnsi"/>
          <w:b/>
          <w:color w:val="auto"/>
          <w:sz w:val="22"/>
          <w:szCs w:val="22"/>
        </w:rPr>
        <w:t xml:space="preserve"> </w:t>
      </w:r>
    </w:p>
    <w:p w:rsidR="00BB11DE" w:rsidRPr="00BB11DE" w:rsidRDefault="00D43A5C" w:rsidP="00BB11DE">
      <w:pPr>
        <w:pStyle w:val="Default"/>
        <w:ind w:left="680"/>
        <w:rPr>
          <w:rFonts w:asciiTheme="minorHAnsi" w:hAnsiTheme="minorHAnsi"/>
          <w:sz w:val="22"/>
          <w:szCs w:val="22"/>
        </w:rPr>
      </w:pPr>
      <w:r w:rsidRPr="001F2449">
        <w:rPr>
          <w:rFonts w:asciiTheme="minorHAnsi" w:hAnsiTheme="minorHAnsi"/>
          <w:sz w:val="22"/>
          <w:szCs w:val="22"/>
        </w:rPr>
        <w:t>Ponuky s obsahom podľa bodu 1</w:t>
      </w:r>
      <w:r w:rsidR="00560B15" w:rsidRPr="001F2449">
        <w:rPr>
          <w:rFonts w:asciiTheme="minorHAnsi" w:hAnsiTheme="minorHAnsi"/>
          <w:sz w:val="22"/>
          <w:szCs w:val="22"/>
        </w:rPr>
        <w:t>2</w:t>
      </w:r>
      <w:r w:rsidR="00F901D8" w:rsidRPr="001F2449">
        <w:rPr>
          <w:rFonts w:asciiTheme="minorHAnsi" w:hAnsiTheme="minorHAnsi"/>
          <w:sz w:val="22"/>
          <w:szCs w:val="22"/>
        </w:rPr>
        <w:t>.</w:t>
      </w:r>
      <w:r w:rsidRPr="001F2449">
        <w:rPr>
          <w:rFonts w:asciiTheme="minorHAnsi" w:hAnsiTheme="minorHAnsi"/>
          <w:sz w:val="22"/>
          <w:szCs w:val="22"/>
        </w:rPr>
        <w:t xml:space="preserve"> tejto Vý</w:t>
      </w:r>
      <w:r w:rsidR="00123939">
        <w:rPr>
          <w:rFonts w:asciiTheme="minorHAnsi" w:hAnsiTheme="minorHAnsi"/>
          <w:sz w:val="22"/>
          <w:szCs w:val="22"/>
        </w:rPr>
        <w:t>zvy musia byť doručené v lehote</w:t>
      </w:r>
      <w:r w:rsidRPr="001F2449">
        <w:rPr>
          <w:rFonts w:asciiTheme="minorHAnsi" w:hAnsiTheme="minorHAnsi"/>
          <w:sz w:val="22"/>
          <w:szCs w:val="22"/>
        </w:rPr>
        <w:t xml:space="preserve"> </w:t>
      </w:r>
      <w:r w:rsidR="0028520E">
        <w:rPr>
          <w:rFonts w:asciiTheme="minorHAnsi" w:hAnsiTheme="minorHAnsi"/>
          <w:sz w:val="22"/>
          <w:szCs w:val="22"/>
        </w:rPr>
        <w:t xml:space="preserve">na </w:t>
      </w:r>
      <w:r w:rsidRPr="001F2449">
        <w:rPr>
          <w:rFonts w:asciiTheme="minorHAnsi" w:hAnsiTheme="minorHAnsi"/>
          <w:sz w:val="22"/>
          <w:szCs w:val="22"/>
        </w:rPr>
        <w:t xml:space="preserve">predkladanie </w:t>
      </w:r>
      <w:r w:rsidRPr="002709E4">
        <w:rPr>
          <w:rFonts w:asciiTheme="minorHAnsi" w:hAnsiTheme="minorHAnsi"/>
          <w:sz w:val="22"/>
          <w:szCs w:val="22"/>
        </w:rPr>
        <w:t>ponúk</w:t>
      </w:r>
      <w:r w:rsidR="00764C58">
        <w:rPr>
          <w:rFonts w:asciiTheme="minorHAnsi" w:hAnsiTheme="minorHAnsi"/>
          <w:sz w:val="22"/>
          <w:szCs w:val="22"/>
        </w:rPr>
        <w:t xml:space="preserve"> e-mailom,</w:t>
      </w:r>
      <w:r w:rsidRPr="002709E4">
        <w:rPr>
          <w:rFonts w:asciiTheme="minorHAnsi" w:hAnsiTheme="minorHAnsi"/>
          <w:sz w:val="22"/>
          <w:szCs w:val="22"/>
        </w:rPr>
        <w:t xml:space="preserve"> </w:t>
      </w:r>
      <w:r w:rsidR="00BB11DE" w:rsidRPr="002709E4">
        <w:rPr>
          <w:rFonts w:asciiTheme="minorHAnsi" w:hAnsiTheme="minorHAnsi"/>
          <w:sz w:val="22"/>
          <w:szCs w:val="22"/>
        </w:rPr>
        <w:t xml:space="preserve">poštou, kuriérom alebo osobne v termíne do </w:t>
      </w:r>
      <w:r w:rsidR="00822C28" w:rsidRPr="00822C28">
        <w:rPr>
          <w:rFonts w:asciiTheme="minorHAnsi" w:hAnsiTheme="minorHAnsi"/>
          <w:b/>
          <w:sz w:val="22"/>
          <w:szCs w:val="22"/>
        </w:rPr>
        <w:t>28</w:t>
      </w:r>
      <w:r w:rsidR="00206DA9" w:rsidRPr="001B18BD">
        <w:rPr>
          <w:rFonts w:asciiTheme="minorHAnsi" w:hAnsiTheme="minorHAnsi"/>
          <w:b/>
          <w:sz w:val="22"/>
          <w:szCs w:val="22"/>
        </w:rPr>
        <w:t>.</w:t>
      </w:r>
      <w:r w:rsidR="00FF62E7">
        <w:rPr>
          <w:rFonts w:asciiTheme="minorHAnsi" w:hAnsiTheme="minorHAnsi"/>
          <w:b/>
          <w:sz w:val="22"/>
          <w:szCs w:val="22"/>
        </w:rPr>
        <w:t>0</w:t>
      </w:r>
      <w:r w:rsidR="00822C28">
        <w:rPr>
          <w:rFonts w:asciiTheme="minorHAnsi" w:hAnsiTheme="minorHAnsi"/>
          <w:b/>
          <w:sz w:val="22"/>
          <w:szCs w:val="22"/>
        </w:rPr>
        <w:t>6</w:t>
      </w:r>
      <w:r w:rsidR="004C4645">
        <w:rPr>
          <w:rFonts w:asciiTheme="minorHAnsi" w:hAnsiTheme="minorHAnsi"/>
          <w:b/>
          <w:sz w:val="22"/>
          <w:szCs w:val="22"/>
        </w:rPr>
        <w:t>.2017</w:t>
      </w:r>
      <w:r w:rsidR="00BB11DE" w:rsidRPr="001B18BD">
        <w:rPr>
          <w:rFonts w:asciiTheme="minorHAnsi" w:hAnsiTheme="minorHAnsi"/>
          <w:b/>
          <w:sz w:val="22"/>
          <w:szCs w:val="22"/>
        </w:rPr>
        <w:t xml:space="preserve"> do 1</w:t>
      </w:r>
      <w:r w:rsidR="00206DA9" w:rsidRPr="001B18BD">
        <w:rPr>
          <w:rFonts w:asciiTheme="minorHAnsi" w:hAnsiTheme="minorHAnsi"/>
          <w:b/>
          <w:sz w:val="22"/>
          <w:szCs w:val="22"/>
        </w:rPr>
        <w:t>0</w:t>
      </w:r>
      <w:r w:rsidR="007201F6" w:rsidRPr="001B18BD">
        <w:rPr>
          <w:rFonts w:asciiTheme="minorHAnsi" w:hAnsiTheme="minorHAnsi"/>
          <w:b/>
          <w:sz w:val="22"/>
          <w:szCs w:val="22"/>
        </w:rPr>
        <w:t>:</w:t>
      </w:r>
      <w:r w:rsidR="00BB11DE" w:rsidRPr="001B18BD">
        <w:rPr>
          <w:rFonts w:asciiTheme="minorHAnsi" w:hAnsiTheme="minorHAnsi"/>
          <w:b/>
          <w:sz w:val="22"/>
          <w:szCs w:val="22"/>
        </w:rPr>
        <w:t>00 hod.</w:t>
      </w:r>
    </w:p>
    <w:p w:rsidR="00206DA9" w:rsidRDefault="00206DA9" w:rsidP="00BB11DE">
      <w:pPr>
        <w:pStyle w:val="Default"/>
        <w:ind w:left="680"/>
        <w:rPr>
          <w:rFonts w:asciiTheme="minorHAnsi" w:hAnsiTheme="minorHAnsi"/>
          <w:sz w:val="22"/>
          <w:szCs w:val="22"/>
        </w:rPr>
      </w:pPr>
    </w:p>
    <w:p w:rsidR="00822C28" w:rsidRDefault="00822C28" w:rsidP="00BB11DE">
      <w:pPr>
        <w:pStyle w:val="Default"/>
        <w:ind w:left="680"/>
        <w:rPr>
          <w:rFonts w:asciiTheme="minorHAnsi" w:hAnsiTheme="minorHAnsi"/>
          <w:sz w:val="22"/>
          <w:szCs w:val="22"/>
        </w:rPr>
      </w:pPr>
    </w:p>
    <w:p w:rsidR="00822C28" w:rsidRDefault="00822C28" w:rsidP="00BB11DE">
      <w:pPr>
        <w:pStyle w:val="Default"/>
        <w:ind w:left="680"/>
        <w:rPr>
          <w:rFonts w:asciiTheme="minorHAnsi" w:hAnsiTheme="minorHAnsi"/>
          <w:sz w:val="22"/>
          <w:szCs w:val="22"/>
        </w:rPr>
      </w:pPr>
    </w:p>
    <w:p w:rsidR="00BB11DE" w:rsidRPr="00BB11DE" w:rsidRDefault="00BB11DE" w:rsidP="00BB11DE">
      <w:pPr>
        <w:pStyle w:val="Default"/>
        <w:ind w:left="680"/>
        <w:rPr>
          <w:rFonts w:asciiTheme="minorHAnsi" w:hAnsiTheme="minorHAnsi"/>
          <w:sz w:val="22"/>
          <w:szCs w:val="22"/>
        </w:rPr>
      </w:pPr>
      <w:r w:rsidRPr="00BB11DE">
        <w:rPr>
          <w:rFonts w:asciiTheme="minorHAnsi" w:hAnsiTheme="minorHAnsi"/>
          <w:sz w:val="22"/>
          <w:szCs w:val="22"/>
        </w:rPr>
        <w:lastRenderedPageBreak/>
        <w:t xml:space="preserve">Adresa pre doručovanie: </w:t>
      </w:r>
      <w:r w:rsidRPr="00BB11DE">
        <w:rPr>
          <w:rFonts w:asciiTheme="minorHAnsi" w:hAnsiTheme="minorHAnsi"/>
          <w:sz w:val="22"/>
          <w:szCs w:val="22"/>
        </w:rPr>
        <w:tab/>
      </w:r>
      <w:r>
        <w:rPr>
          <w:rFonts w:asciiTheme="minorHAnsi" w:hAnsiTheme="minorHAnsi"/>
          <w:sz w:val="22"/>
          <w:szCs w:val="22"/>
        </w:rPr>
        <w:t>Ultima Ratio s.r.o.</w:t>
      </w:r>
    </w:p>
    <w:p w:rsidR="00BB11DE" w:rsidRPr="002709E4" w:rsidRDefault="00BB11DE" w:rsidP="00BB11DE">
      <w:pPr>
        <w:pStyle w:val="Default"/>
        <w:ind w:left="680"/>
        <w:rPr>
          <w:rFonts w:asciiTheme="minorHAnsi" w:hAnsiTheme="minorHAnsi"/>
          <w:sz w:val="22"/>
          <w:szCs w:val="22"/>
        </w:rPr>
      </w:pPr>
      <w:r w:rsidRPr="00BB11DE">
        <w:rPr>
          <w:rFonts w:asciiTheme="minorHAnsi" w:hAnsiTheme="minorHAnsi"/>
          <w:sz w:val="22"/>
          <w:szCs w:val="22"/>
        </w:rPr>
        <w:tab/>
      </w:r>
      <w:r w:rsidRPr="00BB11DE">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06DA9">
        <w:rPr>
          <w:rFonts w:asciiTheme="minorHAnsi" w:hAnsiTheme="minorHAnsi"/>
          <w:sz w:val="22"/>
          <w:szCs w:val="22"/>
        </w:rPr>
        <w:t>Seberíniho 1</w:t>
      </w:r>
    </w:p>
    <w:p w:rsidR="004C4645" w:rsidRPr="002709E4" w:rsidRDefault="00BB11DE" w:rsidP="00BB11DE">
      <w:pPr>
        <w:pStyle w:val="Default"/>
        <w:ind w:left="680"/>
        <w:rPr>
          <w:rFonts w:asciiTheme="minorHAnsi" w:hAnsiTheme="minorHAnsi"/>
          <w:sz w:val="22"/>
          <w:szCs w:val="22"/>
        </w:rPr>
      </w:pPr>
      <w:r w:rsidRPr="002709E4">
        <w:rPr>
          <w:rFonts w:asciiTheme="minorHAnsi" w:hAnsiTheme="minorHAnsi"/>
          <w:sz w:val="22"/>
          <w:szCs w:val="22"/>
        </w:rPr>
        <w:tab/>
      </w:r>
      <w:r w:rsidRPr="002709E4">
        <w:rPr>
          <w:rFonts w:asciiTheme="minorHAnsi" w:hAnsiTheme="minorHAnsi"/>
          <w:sz w:val="22"/>
          <w:szCs w:val="22"/>
        </w:rPr>
        <w:tab/>
      </w:r>
      <w:r w:rsidRPr="002709E4">
        <w:rPr>
          <w:rFonts w:asciiTheme="minorHAnsi" w:hAnsiTheme="minorHAnsi"/>
          <w:sz w:val="22"/>
          <w:szCs w:val="22"/>
        </w:rPr>
        <w:tab/>
      </w:r>
      <w:r w:rsidRPr="002709E4">
        <w:rPr>
          <w:rFonts w:asciiTheme="minorHAnsi" w:hAnsiTheme="minorHAnsi"/>
          <w:sz w:val="22"/>
          <w:szCs w:val="22"/>
        </w:rPr>
        <w:tab/>
      </w:r>
      <w:r w:rsidRPr="002709E4">
        <w:rPr>
          <w:rFonts w:asciiTheme="minorHAnsi" w:hAnsiTheme="minorHAnsi"/>
          <w:sz w:val="22"/>
          <w:szCs w:val="22"/>
        </w:rPr>
        <w:tab/>
      </w:r>
      <w:r w:rsidR="00206DA9">
        <w:rPr>
          <w:rFonts w:asciiTheme="minorHAnsi" w:hAnsiTheme="minorHAnsi"/>
          <w:sz w:val="22"/>
          <w:szCs w:val="22"/>
        </w:rPr>
        <w:t>821 03 Bratislava</w:t>
      </w:r>
    </w:p>
    <w:p w:rsidR="00460625" w:rsidRDefault="00460625" w:rsidP="00BB11DE">
      <w:pPr>
        <w:pStyle w:val="Default"/>
        <w:ind w:left="680"/>
        <w:rPr>
          <w:rFonts w:asciiTheme="minorHAnsi" w:hAnsiTheme="minorHAnsi"/>
          <w:sz w:val="22"/>
          <w:szCs w:val="22"/>
        </w:rPr>
      </w:pPr>
    </w:p>
    <w:p w:rsidR="00BB11DE" w:rsidRPr="00BB11DE" w:rsidRDefault="00BB11DE" w:rsidP="00BB11DE">
      <w:pPr>
        <w:pStyle w:val="Default"/>
        <w:ind w:left="680"/>
        <w:rPr>
          <w:rFonts w:asciiTheme="minorHAnsi" w:hAnsiTheme="minorHAnsi"/>
          <w:sz w:val="22"/>
          <w:szCs w:val="22"/>
        </w:rPr>
      </w:pPr>
      <w:r w:rsidRPr="002709E4">
        <w:rPr>
          <w:rFonts w:asciiTheme="minorHAnsi" w:hAnsiTheme="minorHAnsi"/>
          <w:sz w:val="22"/>
          <w:szCs w:val="22"/>
        </w:rPr>
        <w:t xml:space="preserve">Pri doručení poštou, kuriérom alebo osobne </w:t>
      </w:r>
      <w:r w:rsidR="0028520E" w:rsidRPr="002709E4">
        <w:rPr>
          <w:rFonts w:asciiTheme="minorHAnsi" w:hAnsiTheme="minorHAnsi"/>
          <w:sz w:val="22"/>
          <w:szCs w:val="22"/>
        </w:rPr>
        <w:t>uchádzač</w:t>
      </w:r>
      <w:r w:rsidRPr="002709E4">
        <w:rPr>
          <w:rFonts w:asciiTheme="minorHAnsi" w:hAnsiTheme="minorHAnsi"/>
          <w:sz w:val="22"/>
          <w:szCs w:val="22"/>
        </w:rPr>
        <w:t xml:space="preserve"> predkladá </w:t>
      </w:r>
      <w:r w:rsidR="0028520E" w:rsidRPr="002709E4">
        <w:rPr>
          <w:rFonts w:asciiTheme="minorHAnsi" w:hAnsiTheme="minorHAnsi"/>
          <w:sz w:val="22"/>
          <w:szCs w:val="22"/>
        </w:rPr>
        <w:t>ponuku</w:t>
      </w:r>
      <w:r w:rsidRPr="002709E4">
        <w:rPr>
          <w:rFonts w:asciiTheme="minorHAnsi" w:hAnsiTheme="minorHAnsi"/>
          <w:sz w:val="22"/>
          <w:szCs w:val="22"/>
        </w:rPr>
        <w:t xml:space="preserve"> v zalepenej obálke.</w:t>
      </w:r>
      <w:r w:rsidRPr="00BB11DE">
        <w:rPr>
          <w:rFonts w:asciiTheme="minorHAnsi" w:hAnsiTheme="minorHAnsi"/>
          <w:sz w:val="22"/>
          <w:szCs w:val="22"/>
        </w:rPr>
        <w:t xml:space="preserve"> Obálka návrhu musí obsahovať nasledovné údaje:</w:t>
      </w:r>
    </w:p>
    <w:p w:rsidR="0028520E" w:rsidRPr="0028520E" w:rsidRDefault="0028520E" w:rsidP="0028520E">
      <w:pPr>
        <w:pStyle w:val="Default"/>
        <w:ind w:left="1418" w:hanging="738"/>
        <w:rPr>
          <w:rFonts w:asciiTheme="minorHAnsi" w:hAnsiTheme="minorHAnsi"/>
          <w:sz w:val="22"/>
          <w:szCs w:val="22"/>
        </w:rPr>
      </w:pPr>
      <w:r w:rsidRPr="0028520E">
        <w:rPr>
          <w:rFonts w:asciiTheme="minorHAnsi" w:hAnsiTheme="minorHAnsi"/>
          <w:sz w:val="22"/>
          <w:szCs w:val="22"/>
        </w:rPr>
        <w:t>•</w:t>
      </w:r>
      <w:r w:rsidRPr="0028520E">
        <w:rPr>
          <w:rFonts w:asciiTheme="minorHAnsi" w:hAnsiTheme="minorHAnsi"/>
          <w:sz w:val="22"/>
          <w:szCs w:val="22"/>
        </w:rPr>
        <w:tab/>
        <w:t xml:space="preserve">adresa kontaktného </w:t>
      </w:r>
      <w:r>
        <w:rPr>
          <w:rFonts w:asciiTheme="minorHAnsi" w:hAnsiTheme="minorHAnsi"/>
          <w:sz w:val="22"/>
          <w:szCs w:val="22"/>
        </w:rPr>
        <w:t xml:space="preserve">miesta pre verejné obstarávanie </w:t>
      </w:r>
      <w:r w:rsidRPr="0028520E">
        <w:rPr>
          <w:rFonts w:asciiTheme="minorHAnsi" w:hAnsiTheme="minorHAnsi"/>
          <w:sz w:val="22"/>
          <w:szCs w:val="22"/>
        </w:rPr>
        <w:t xml:space="preserve"> </w:t>
      </w:r>
    </w:p>
    <w:p w:rsidR="0028520E" w:rsidRDefault="0028520E" w:rsidP="0028520E">
      <w:pPr>
        <w:pStyle w:val="Default"/>
        <w:ind w:left="1418" w:hanging="738"/>
        <w:rPr>
          <w:rFonts w:asciiTheme="minorHAnsi" w:hAnsiTheme="minorHAnsi"/>
          <w:sz w:val="22"/>
          <w:szCs w:val="22"/>
        </w:rPr>
      </w:pPr>
      <w:r w:rsidRPr="0028520E">
        <w:rPr>
          <w:rFonts w:asciiTheme="minorHAnsi" w:hAnsiTheme="minorHAnsi"/>
          <w:sz w:val="22"/>
          <w:szCs w:val="22"/>
        </w:rPr>
        <w:t>•</w:t>
      </w:r>
      <w:r w:rsidRPr="0028520E">
        <w:rPr>
          <w:rFonts w:asciiTheme="minorHAnsi" w:hAnsiTheme="minorHAnsi"/>
          <w:sz w:val="22"/>
          <w:szCs w:val="22"/>
        </w:rPr>
        <w:tab/>
        <w:t>obchodné meno a sídlo, resp. miesto podnikania uchádzača alebo obchodné mená a sídla, resp. miesta podnikania všetkých členov skupiny dodávateľov,</w:t>
      </w:r>
    </w:p>
    <w:p w:rsidR="0028520E" w:rsidRPr="0028520E" w:rsidRDefault="0028520E" w:rsidP="0028520E">
      <w:pPr>
        <w:pStyle w:val="Default"/>
        <w:ind w:left="1418" w:hanging="738"/>
        <w:rPr>
          <w:rFonts w:asciiTheme="minorHAnsi" w:hAnsiTheme="minorHAnsi"/>
          <w:sz w:val="22"/>
          <w:szCs w:val="22"/>
        </w:rPr>
      </w:pPr>
      <w:r w:rsidRPr="0028520E">
        <w:rPr>
          <w:rFonts w:asciiTheme="minorHAnsi" w:hAnsiTheme="minorHAnsi"/>
          <w:sz w:val="22"/>
          <w:szCs w:val="22"/>
        </w:rPr>
        <w:t>•</w:t>
      </w:r>
      <w:r w:rsidRPr="0028520E">
        <w:rPr>
          <w:rFonts w:asciiTheme="minorHAnsi" w:hAnsiTheme="minorHAnsi"/>
          <w:sz w:val="22"/>
          <w:szCs w:val="22"/>
        </w:rPr>
        <w:tab/>
        <w:t>označenie „Verejné obstarávanie – neotvárať“</w:t>
      </w:r>
    </w:p>
    <w:p w:rsidR="00DA50FD" w:rsidRDefault="00BB11DE" w:rsidP="00BB11DE">
      <w:pPr>
        <w:pStyle w:val="Default"/>
        <w:ind w:left="1418" w:hanging="738"/>
        <w:rPr>
          <w:rFonts w:asciiTheme="minorHAnsi" w:hAnsiTheme="minorHAnsi"/>
          <w:sz w:val="22"/>
          <w:szCs w:val="22"/>
        </w:rPr>
      </w:pPr>
      <w:r w:rsidRPr="002709E4">
        <w:rPr>
          <w:rFonts w:asciiTheme="minorHAnsi" w:hAnsiTheme="minorHAnsi"/>
          <w:sz w:val="22"/>
          <w:szCs w:val="22"/>
        </w:rPr>
        <w:t>•</w:t>
      </w:r>
      <w:r w:rsidRPr="002709E4">
        <w:rPr>
          <w:rFonts w:asciiTheme="minorHAnsi" w:hAnsiTheme="minorHAnsi"/>
          <w:sz w:val="22"/>
          <w:szCs w:val="22"/>
        </w:rPr>
        <w:tab/>
        <w:t>označenie heslom : „</w:t>
      </w:r>
      <w:r w:rsidR="006514B7" w:rsidRPr="006514B7">
        <w:rPr>
          <w:rFonts w:asciiTheme="minorHAnsi" w:hAnsiTheme="minorHAnsi"/>
          <w:sz w:val="22"/>
          <w:szCs w:val="22"/>
        </w:rPr>
        <w:t>Dobudovanie systému pre odvoz komunálneho odpadu v obci Kružlová</w:t>
      </w:r>
      <w:r w:rsidRPr="002709E4">
        <w:rPr>
          <w:rFonts w:asciiTheme="minorHAnsi" w:hAnsiTheme="minorHAnsi"/>
          <w:sz w:val="22"/>
          <w:szCs w:val="22"/>
        </w:rPr>
        <w:t>“</w:t>
      </w:r>
    </w:p>
    <w:p w:rsidR="004C4645" w:rsidRDefault="004C4645" w:rsidP="00BB11DE">
      <w:pPr>
        <w:pStyle w:val="Default"/>
        <w:ind w:left="1418" w:hanging="738"/>
        <w:rPr>
          <w:rFonts w:asciiTheme="minorHAnsi" w:hAnsiTheme="minorHAnsi"/>
          <w:sz w:val="22"/>
          <w:szCs w:val="22"/>
        </w:rPr>
      </w:pPr>
    </w:p>
    <w:p w:rsidR="00D43A5C" w:rsidRPr="00CE01C9" w:rsidRDefault="00D43A5C" w:rsidP="00CE01C9">
      <w:pPr>
        <w:pStyle w:val="Default"/>
        <w:ind w:left="720" w:hanging="720"/>
        <w:jc w:val="both"/>
        <w:rPr>
          <w:rFonts w:asciiTheme="minorHAnsi" w:hAnsiTheme="minorHAnsi"/>
          <w:b/>
          <w:color w:val="auto"/>
          <w:sz w:val="22"/>
          <w:szCs w:val="22"/>
        </w:rPr>
      </w:pPr>
      <w:r w:rsidRPr="00CE01C9">
        <w:rPr>
          <w:rFonts w:asciiTheme="minorHAnsi" w:hAnsiTheme="minorHAnsi"/>
          <w:b/>
          <w:color w:val="auto"/>
          <w:sz w:val="22"/>
          <w:szCs w:val="22"/>
        </w:rPr>
        <w:t>1</w:t>
      </w:r>
      <w:r w:rsidR="00560B15" w:rsidRPr="00CE01C9">
        <w:rPr>
          <w:rFonts w:asciiTheme="minorHAnsi" w:hAnsiTheme="minorHAnsi"/>
          <w:b/>
          <w:color w:val="auto"/>
          <w:sz w:val="22"/>
          <w:szCs w:val="22"/>
        </w:rPr>
        <w:t>4</w:t>
      </w:r>
      <w:r w:rsidR="00772463" w:rsidRPr="00CE01C9">
        <w:rPr>
          <w:rFonts w:asciiTheme="minorHAnsi" w:hAnsiTheme="minorHAnsi"/>
          <w:b/>
          <w:color w:val="auto"/>
          <w:sz w:val="22"/>
          <w:szCs w:val="22"/>
        </w:rPr>
        <w:t xml:space="preserve">.   </w:t>
      </w:r>
      <w:r w:rsidR="00772463" w:rsidRPr="00CE01C9">
        <w:rPr>
          <w:rFonts w:asciiTheme="minorHAnsi" w:hAnsiTheme="minorHAnsi"/>
          <w:b/>
          <w:color w:val="auto"/>
          <w:sz w:val="22"/>
          <w:szCs w:val="22"/>
        </w:rPr>
        <w:tab/>
      </w:r>
      <w:r w:rsidRPr="00CE01C9">
        <w:rPr>
          <w:rFonts w:asciiTheme="minorHAnsi" w:hAnsiTheme="minorHAnsi"/>
          <w:b/>
          <w:color w:val="auto"/>
          <w:sz w:val="22"/>
          <w:szCs w:val="22"/>
        </w:rPr>
        <w:t xml:space="preserve">Kritériá na vyhodnotenie ponúk a pravidlo uplatnenia:  </w:t>
      </w:r>
    </w:p>
    <w:p w:rsidR="00206DA9" w:rsidRPr="00206DA9" w:rsidRDefault="00206DA9" w:rsidP="00206DA9">
      <w:pPr>
        <w:spacing w:before="0" w:beforeAutospacing="0" w:after="0" w:afterAutospacing="0" w:line="240" w:lineRule="auto"/>
        <w:ind w:left="709"/>
        <w:jc w:val="both"/>
        <w:rPr>
          <w:rFonts w:asciiTheme="minorHAnsi" w:hAnsiTheme="minorHAnsi"/>
          <w:sz w:val="22"/>
          <w:szCs w:val="22"/>
        </w:rPr>
      </w:pPr>
      <w:r w:rsidRPr="00206DA9">
        <w:rPr>
          <w:rFonts w:asciiTheme="minorHAnsi" w:hAnsiTheme="minorHAnsi"/>
          <w:sz w:val="22"/>
          <w:szCs w:val="22"/>
        </w:rPr>
        <w:t>Kritériom na vyhodn</w:t>
      </w:r>
      <w:r w:rsidR="001968EF">
        <w:rPr>
          <w:rFonts w:asciiTheme="minorHAnsi" w:hAnsiTheme="minorHAnsi"/>
          <w:sz w:val="22"/>
          <w:szCs w:val="22"/>
        </w:rPr>
        <w:t>ot</w:t>
      </w:r>
      <w:r w:rsidR="00280A4B">
        <w:rPr>
          <w:rFonts w:asciiTheme="minorHAnsi" w:hAnsiTheme="minorHAnsi"/>
          <w:sz w:val="22"/>
          <w:szCs w:val="22"/>
        </w:rPr>
        <w:t>enie ponúk je najnižšia cena s</w:t>
      </w:r>
      <w:r w:rsidRPr="00206DA9">
        <w:rPr>
          <w:rFonts w:asciiTheme="minorHAnsi" w:hAnsiTheme="minorHAnsi"/>
          <w:sz w:val="22"/>
          <w:szCs w:val="22"/>
        </w:rPr>
        <w:t xml:space="preserve"> DPH. </w:t>
      </w:r>
    </w:p>
    <w:p w:rsidR="00206DA9" w:rsidRPr="00206DA9" w:rsidRDefault="00206DA9" w:rsidP="00206DA9">
      <w:pPr>
        <w:spacing w:before="0" w:beforeAutospacing="0" w:after="0" w:afterAutospacing="0" w:line="240" w:lineRule="auto"/>
        <w:ind w:left="709"/>
        <w:jc w:val="both"/>
        <w:rPr>
          <w:rFonts w:asciiTheme="minorHAnsi" w:hAnsiTheme="minorHAnsi"/>
          <w:sz w:val="22"/>
          <w:szCs w:val="22"/>
        </w:rPr>
      </w:pPr>
      <w:r w:rsidRPr="00206DA9">
        <w:rPr>
          <w:rFonts w:asciiTheme="minorHAnsi" w:hAnsiTheme="minorHAnsi"/>
          <w:sz w:val="22"/>
          <w:szCs w:val="22"/>
        </w:rPr>
        <w:t xml:space="preserve">Pravidlo uplatnenia kritéria vyhodnotenia ponúk: Poradový systém            </w:t>
      </w:r>
    </w:p>
    <w:p w:rsidR="00206DA9" w:rsidRPr="00206DA9" w:rsidRDefault="00206DA9" w:rsidP="00206DA9">
      <w:pPr>
        <w:spacing w:before="0" w:beforeAutospacing="0" w:after="0" w:afterAutospacing="0" w:line="240" w:lineRule="auto"/>
        <w:ind w:left="709"/>
        <w:jc w:val="both"/>
        <w:rPr>
          <w:rFonts w:asciiTheme="minorHAnsi" w:hAnsiTheme="minorHAnsi"/>
          <w:sz w:val="22"/>
          <w:szCs w:val="22"/>
        </w:rPr>
      </w:pPr>
      <w:r w:rsidRPr="00206DA9">
        <w:rPr>
          <w:rFonts w:asciiTheme="minorHAnsi" w:hAnsiTheme="minorHAnsi"/>
          <w:sz w:val="22"/>
          <w:szCs w:val="22"/>
        </w:rPr>
        <w:t xml:space="preserve">Ponuke s najnižšou celkovou cenou  predmetu zákazky bude priradené prvé miesto </w:t>
      </w:r>
    </w:p>
    <w:p w:rsidR="00206DA9" w:rsidRPr="00206DA9" w:rsidRDefault="00206DA9" w:rsidP="00206DA9">
      <w:pPr>
        <w:spacing w:before="0" w:beforeAutospacing="0" w:after="0" w:afterAutospacing="0" w:line="240" w:lineRule="auto"/>
        <w:ind w:left="709"/>
        <w:jc w:val="both"/>
        <w:rPr>
          <w:rFonts w:asciiTheme="minorHAnsi" w:hAnsiTheme="minorHAnsi"/>
          <w:sz w:val="22"/>
          <w:szCs w:val="22"/>
        </w:rPr>
      </w:pPr>
      <w:r w:rsidRPr="00206DA9">
        <w:rPr>
          <w:rFonts w:asciiTheme="minorHAnsi" w:hAnsiTheme="minorHAnsi"/>
          <w:sz w:val="22"/>
          <w:szCs w:val="22"/>
        </w:rPr>
        <w:t xml:space="preserve">ostatným ponukám druhé, tretie, atď. Úspešnou ponukou sa stane ponuka, ktorá </w:t>
      </w:r>
    </w:p>
    <w:p w:rsidR="007201F6" w:rsidRDefault="00206DA9" w:rsidP="00206DA9">
      <w:pPr>
        <w:spacing w:before="0" w:beforeAutospacing="0" w:after="0" w:afterAutospacing="0" w:line="240" w:lineRule="auto"/>
        <w:ind w:left="709"/>
        <w:jc w:val="both"/>
        <w:rPr>
          <w:rFonts w:asciiTheme="minorHAnsi" w:hAnsiTheme="minorHAnsi"/>
          <w:sz w:val="22"/>
          <w:szCs w:val="22"/>
        </w:rPr>
      </w:pPr>
      <w:r w:rsidRPr="00206DA9">
        <w:rPr>
          <w:rFonts w:asciiTheme="minorHAnsi" w:hAnsiTheme="minorHAnsi"/>
          <w:sz w:val="22"/>
          <w:szCs w:val="22"/>
        </w:rPr>
        <w:t>sa umiestni na prvom mieste, ostatné ponuky sa stanú neúspešnými ponukami.</w:t>
      </w:r>
    </w:p>
    <w:p w:rsidR="00206DA9" w:rsidRPr="00CE01C9" w:rsidRDefault="00206DA9" w:rsidP="00206DA9">
      <w:pPr>
        <w:spacing w:before="0" w:beforeAutospacing="0" w:after="0" w:afterAutospacing="0" w:line="240" w:lineRule="auto"/>
        <w:ind w:left="709"/>
        <w:jc w:val="both"/>
        <w:rPr>
          <w:rFonts w:asciiTheme="minorHAnsi" w:hAnsiTheme="minorHAnsi"/>
          <w:b/>
          <w:sz w:val="22"/>
          <w:szCs w:val="22"/>
        </w:rPr>
      </w:pPr>
    </w:p>
    <w:p w:rsidR="003B41AC" w:rsidRDefault="00560B15" w:rsidP="004D1669">
      <w:pPr>
        <w:tabs>
          <w:tab w:val="left" w:pos="2340"/>
        </w:tabs>
        <w:spacing w:before="0" w:beforeAutospacing="0" w:after="0" w:afterAutospacing="0" w:line="240" w:lineRule="auto"/>
        <w:ind w:left="680" w:hanging="680"/>
        <w:jc w:val="both"/>
        <w:rPr>
          <w:rStyle w:val="ra"/>
          <w:rFonts w:asciiTheme="minorHAnsi" w:hAnsiTheme="minorHAnsi" w:cs="Times New Roman"/>
          <w:strike/>
          <w:sz w:val="22"/>
          <w:szCs w:val="22"/>
        </w:rPr>
      </w:pPr>
      <w:r w:rsidRPr="00123939">
        <w:rPr>
          <w:rFonts w:asciiTheme="minorHAnsi" w:hAnsiTheme="minorHAnsi" w:cs="Times New Roman"/>
          <w:b/>
          <w:sz w:val="22"/>
          <w:szCs w:val="22"/>
        </w:rPr>
        <w:t>15</w:t>
      </w:r>
      <w:r w:rsidR="004D1669" w:rsidRPr="00123939">
        <w:rPr>
          <w:rFonts w:asciiTheme="minorHAnsi" w:hAnsiTheme="minorHAnsi" w:cs="Times New Roman"/>
          <w:b/>
          <w:sz w:val="22"/>
          <w:szCs w:val="22"/>
        </w:rPr>
        <w:t>.</w:t>
      </w:r>
      <w:r w:rsidR="00000CD4" w:rsidRPr="00123939">
        <w:rPr>
          <w:rFonts w:asciiTheme="minorHAnsi" w:hAnsiTheme="minorHAnsi" w:cs="Times New Roman"/>
          <w:sz w:val="22"/>
          <w:szCs w:val="22"/>
        </w:rPr>
        <w:t xml:space="preserve"> </w:t>
      </w:r>
      <w:r w:rsidR="00000CD4" w:rsidRPr="00123939">
        <w:rPr>
          <w:rFonts w:asciiTheme="minorHAnsi" w:hAnsiTheme="minorHAnsi" w:cs="Times New Roman"/>
          <w:sz w:val="22"/>
          <w:szCs w:val="22"/>
        </w:rPr>
        <w:tab/>
        <w:t>Zákazka sa týka</w:t>
      </w:r>
      <w:r w:rsidR="00D43A5C" w:rsidRPr="00123939">
        <w:rPr>
          <w:rFonts w:asciiTheme="minorHAnsi" w:hAnsiTheme="minorHAnsi" w:cs="Times New Roman"/>
          <w:sz w:val="22"/>
          <w:szCs w:val="22"/>
        </w:rPr>
        <w:t xml:space="preserve">  projektu</w:t>
      </w:r>
      <w:r w:rsidR="003B41AC" w:rsidRPr="00123939">
        <w:rPr>
          <w:rFonts w:asciiTheme="minorHAnsi" w:hAnsiTheme="minorHAnsi" w:cs="Times New Roman"/>
          <w:sz w:val="22"/>
          <w:szCs w:val="22"/>
        </w:rPr>
        <w:t xml:space="preserve"> </w:t>
      </w:r>
      <w:r w:rsidR="003B41AC" w:rsidRPr="00123939">
        <w:rPr>
          <w:rStyle w:val="ra"/>
          <w:rFonts w:asciiTheme="minorHAnsi" w:hAnsiTheme="minorHAnsi" w:cs="Times New Roman"/>
          <w:sz w:val="22"/>
          <w:szCs w:val="22"/>
        </w:rPr>
        <w:t xml:space="preserve"> </w:t>
      </w:r>
      <w:r w:rsidR="00CA4A40" w:rsidRPr="00123939">
        <w:rPr>
          <w:rStyle w:val="ra"/>
          <w:rFonts w:asciiTheme="minorHAnsi" w:hAnsiTheme="minorHAnsi" w:cs="Times New Roman"/>
          <w:sz w:val="22"/>
          <w:szCs w:val="22"/>
        </w:rPr>
        <w:t>financovaného z fondov Európskej ú</w:t>
      </w:r>
      <w:r w:rsidR="00605FE2" w:rsidRPr="00123939">
        <w:rPr>
          <w:rStyle w:val="ra"/>
          <w:rFonts w:asciiTheme="minorHAnsi" w:hAnsiTheme="minorHAnsi" w:cs="Times New Roman"/>
          <w:sz w:val="22"/>
          <w:szCs w:val="22"/>
        </w:rPr>
        <w:t>nie</w:t>
      </w:r>
      <w:r w:rsidR="00605FE2" w:rsidRPr="00206DA9">
        <w:rPr>
          <w:rStyle w:val="ra"/>
          <w:rFonts w:asciiTheme="minorHAnsi" w:hAnsiTheme="minorHAnsi" w:cs="Times New Roman"/>
          <w:sz w:val="22"/>
          <w:szCs w:val="22"/>
        </w:rPr>
        <w:t xml:space="preserve">: </w:t>
      </w:r>
      <w:r w:rsidR="00605FE2" w:rsidRPr="004C4645">
        <w:rPr>
          <w:rStyle w:val="ra"/>
          <w:rFonts w:asciiTheme="minorHAnsi" w:hAnsiTheme="minorHAnsi" w:cs="Times New Roman"/>
          <w:sz w:val="22"/>
          <w:szCs w:val="22"/>
        </w:rPr>
        <w:t>ÁNO</w:t>
      </w:r>
      <w:r w:rsidR="00605FE2" w:rsidRPr="00206DA9">
        <w:rPr>
          <w:rStyle w:val="ra"/>
          <w:rFonts w:asciiTheme="minorHAnsi" w:hAnsiTheme="minorHAnsi" w:cs="Times New Roman"/>
          <w:sz w:val="22"/>
          <w:szCs w:val="22"/>
        </w:rPr>
        <w:t>/</w:t>
      </w:r>
      <w:r w:rsidR="00605FE2" w:rsidRPr="004C4645">
        <w:rPr>
          <w:rStyle w:val="ra"/>
          <w:rFonts w:asciiTheme="minorHAnsi" w:hAnsiTheme="minorHAnsi" w:cs="Times New Roman"/>
          <w:strike/>
          <w:sz w:val="22"/>
          <w:szCs w:val="22"/>
        </w:rPr>
        <w:t>NIE</w:t>
      </w:r>
    </w:p>
    <w:p w:rsidR="004B3BFF" w:rsidRDefault="004B3BFF" w:rsidP="004B3BFF">
      <w:pPr>
        <w:spacing w:before="0" w:beforeAutospacing="0" w:after="0" w:afterAutospacing="0" w:line="240" w:lineRule="auto"/>
        <w:ind w:left="4963" w:hanging="4283"/>
        <w:jc w:val="both"/>
        <w:rPr>
          <w:rFonts w:asciiTheme="minorHAnsi" w:hAnsiTheme="minorHAnsi" w:cs="Times New Roman"/>
          <w:sz w:val="22"/>
          <w:szCs w:val="22"/>
        </w:rPr>
      </w:pPr>
      <w:r w:rsidRPr="005A540F">
        <w:rPr>
          <w:rFonts w:asciiTheme="minorHAnsi" w:hAnsiTheme="minorHAnsi" w:cs="Times New Roman"/>
          <w:b/>
          <w:sz w:val="22"/>
          <w:szCs w:val="22"/>
        </w:rPr>
        <w:t>Názov a kód žiadosti o NFP:</w:t>
      </w:r>
      <w:r>
        <w:rPr>
          <w:rFonts w:asciiTheme="minorHAnsi" w:hAnsiTheme="minorHAnsi" w:cs="Times New Roman"/>
          <w:sz w:val="22"/>
          <w:szCs w:val="22"/>
        </w:rPr>
        <w:t xml:space="preserve"> </w:t>
      </w:r>
      <w:r>
        <w:rPr>
          <w:rFonts w:asciiTheme="minorHAnsi" w:hAnsiTheme="minorHAnsi" w:cs="Times New Roman"/>
          <w:sz w:val="22"/>
          <w:szCs w:val="22"/>
        </w:rPr>
        <w:tab/>
      </w:r>
      <w:r w:rsidR="006514B7" w:rsidRPr="006514B7">
        <w:rPr>
          <w:rFonts w:asciiTheme="minorHAnsi" w:hAnsiTheme="minorHAnsi"/>
          <w:sz w:val="22"/>
          <w:szCs w:val="22"/>
        </w:rPr>
        <w:t>Dobudovanie systému pre odvoz komunálneho odpadu v obci Kružlová</w:t>
      </w:r>
    </w:p>
    <w:p w:rsidR="004B3BFF" w:rsidRPr="001F2449" w:rsidRDefault="004B3BFF" w:rsidP="004B3BFF">
      <w:pPr>
        <w:spacing w:before="0" w:beforeAutospacing="0" w:after="0" w:afterAutospacing="0" w:line="240" w:lineRule="auto"/>
        <w:ind w:left="567" w:firstLine="113"/>
        <w:jc w:val="both"/>
        <w:rPr>
          <w:rFonts w:asciiTheme="minorHAnsi" w:hAnsiTheme="minorHAnsi" w:cs="Times New Roman"/>
          <w:sz w:val="22"/>
          <w:szCs w:val="22"/>
        </w:rPr>
      </w:pPr>
      <w:r w:rsidRPr="005A540F">
        <w:rPr>
          <w:rFonts w:asciiTheme="minorHAnsi" w:hAnsiTheme="minorHAnsi" w:cs="Times New Roman"/>
          <w:b/>
          <w:sz w:val="22"/>
          <w:szCs w:val="22"/>
        </w:rPr>
        <w:t>Kód výzvy na predkladanie žiadostí o NFP:</w:t>
      </w:r>
      <w:r>
        <w:rPr>
          <w:rFonts w:asciiTheme="minorHAnsi" w:hAnsiTheme="minorHAnsi" w:cs="Times New Roman"/>
          <w:sz w:val="22"/>
          <w:szCs w:val="22"/>
        </w:rPr>
        <w:t xml:space="preserve">  </w:t>
      </w:r>
      <w:r>
        <w:rPr>
          <w:rFonts w:asciiTheme="minorHAnsi" w:hAnsiTheme="minorHAnsi" w:cs="Times New Roman"/>
          <w:sz w:val="22"/>
          <w:szCs w:val="22"/>
        </w:rPr>
        <w:tab/>
      </w:r>
      <w:r w:rsidR="00822C28" w:rsidRPr="00822C28">
        <w:rPr>
          <w:rFonts w:asciiTheme="minorHAnsi" w:hAnsiTheme="minorHAnsi" w:cs="Times New Roman"/>
          <w:sz w:val="22"/>
          <w:szCs w:val="22"/>
        </w:rPr>
        <w:t>OPLZ-PO6-SC611-2017-1</w:t>
      </w:r>
    </w:p>
    <w:p w:rsidR="004B3BFF" w:rsidRPr="00123939" w:rsidRDefault="004B3BFF" w:rsidP="004D1669">
      <w:pPr>
        <w:tabs>
          <w:tab w:val="left" w:pos="2340"/>
        </w:tabs>
        <w:spacing w:before="0" w:beforeAutospacing="0" w:after="0" w:afterAutospacing="0" w:line="240" w:lineRule="auto"/>
        <w:ind w:left="680" w:hanging="680"/>
        <w:jc w:val="both"/>
        <w:rPr>
          <w:rStyle w:val="ra"/>
          <w:rFonts w:asciiTheme="minorHAnsi" w:hAnsiTheme="minorHAnsi" w:cs="Times New Roman"/>
          <w:sz w:val="22"/>
          <w:szCs w:val="22"/>
        </w:rPr>
      </w:pPr>
    </w:p>
    <w:p w:rsidR="007E6CFE" w:rsidRDefault="00D43A5C" w:rsidP="004D1669">
      <w:pPr>
        <w:pStyle w:val="Default"/>
        <w:ind w:left="705" w:hanging="705"/>
        <w:rPr>
          <w:rFonts w:asciiTheme="minorHAnsi" w:hAnsiTheme="minorHAnsi"/>
          <w:color w:val="auto"/>
          <w:sz w:val="22"/>
          <w:szCs w:val="22"/>
        </w:rPr>
      </w:pPr>
      <w:r w:rsidRPr="001F2449">
        <w:rPr>
          <w:rFonts w:asciiTheme="minorHAnsi" w:hAnsiTheme="minorHAnsi"/>
          <w:color w:val="auto"/>
          <w:sz w:val="22"/>
          <w:szCs w:val="22"/>
        </w:rPr>
        <w:t xml:space="preserve"> </w:t>
      </w:r>
      <w:r w:rsidRPr="001F2449">
        <w:rPr>
          <w:rFonts w:asciiTheme="minorHAnsi" w:hAnsiTheme="minorHAnsi"/>
          <w:sz w:val="22"/>
          <w:szCs w:val="22"/>
        </w:rPr>
        <w:t xml:space="preserve">  </w:t>
      </w:r>
    </w:p>
    <w:p w:rsidR="00D43A5C" w:rsidRPr="001F2449" w:rsidRDefault="00D43A5C" w:rsidP="00D43A5C">
      <w:pPr>
        <w:pStyle w:val="Default"/>
        <w:ind w:left="720" w:hanging="720"/>
        <w:jc w:val="both"/>
        <w:rPr>
          <w:rFonts w:asciiTheme="minorHAnsi" w:hAnsiTheme="minorHAnsi"/>
          <w:color w:val="auto"/>
          <w:sz w:val="22"/>
          <w:szCs w:val="22"/>
        </w:rPr>
      </w:pPr>
      <w:r w:rsidRPr="001F2449">
        <w:rPr>
          <w:rFonts w:asciiTheme="minorHAnsi" w:hAnsiTheme="minorHAnsi"/>
          <w:b/>
          <w:bCs/>
          <w:color w:val="auto"/>
          <w:sz w:val="22"/>
          <w:szCs w:val="22"/>
        </w:rPr>
        <w:t>1</w:t>
      </w:r>
      <w:r w:rsidR="00560B15" w:rsidRPr="001F2449">
        <w:rPr>
          <w:rFonts w:asciiTheme="minorHAnsi" w:hAnsiTheme="minorHAnsi"/>
          <w:b/>
          <w:bCs/>
          <w:color w:val="auto"/>
          <w:sz w:val="22"/>
          <w:szCs w:val="22"/>
        </w:rPr>
        <w:t>6</w:t>
      </w:r>
      <w:r w:rsidRPr="001F2449">
        <w:rPr>
          <w:rFonts w:asciiTheme="minorHAnsi" w:hAnsiTheme="minorHAnsi"/>
          <w:b/>
          <w:bCs/>
          <w:color w:val="auto"/>
          <w:sz w:val="22"/>
          <w:szCs w:val="22"/>
        </w:rPr>
        <w:t>.</w:t>
      </w:r>
      <w:r w:rsidRPr="001F2449">
        <w:rPr>
          <w:rFonts w:asciiTheme="minorHAnsi" w:hAnsiTheme="minorHAnsi"/>
          <w:b/>
          <w:bCs/>
          <w:color w:val="auto"/>
          <w:sz w:val="22"/>
          <w:szCs w:val="22"/>
        </w:rPr>
        <w:tab/>
      </w:r>
      <w:r w:rsidR="00605FE2" w:rsidRPr="001F2449">
        <w:rPr>
          <w:rFonts w:asciiTheme="minorHAnsi" w:hAnsiTheme="minorHAnsi"/>
          <w:b/>
          <w:bCs/>
          <w:color w:val="auto"/>
          <w:sz w:val="22"/>
          <w:szCs w:val="22"/>
        </w:rPr>
        <w:t xml:space="preserve">Uzavretie </w:t>
      </w:r>
      <w:r w:rsidRPr="001F2449">
        <w:rPr>
          <w:rFonts w:asciiTheme="minorHAnsi" w:hAnsiTheme="minorHAnsi"/>
          <w:b/>
          <w:bCs/>
          <w:color w:val="auto"/>
          <w:sz w:val="22"/>
          <w:szCs w:val="22"/>
        </w:rPr>
        <w:t>zmluvy</w:t>
      </w:r>
      <w:r w:rsidRPr="001F2449">
        <w:rPr>
          <w:rFonts w:asciiTheme="minorHAnsi" w:hAnsiTheme="minorHAnsi"/>
          <w:color w:val="auto"/>
          <w:sz w:val="22"/>
          <w:szCs w:val="22"/>
        </w:rPr>
        <w:t xml:space="preserve"> </w:t>
      </w:r>
    </w:p>
    <w:p w:rsidR="00552F86" w:rsidRPr="001F2449" w:rsidRDefault="00552F86" w:rsidP="00552F86">
      <w:pPr>
        <w:pStyle w:val="Normlnywebov"/>
        <w:spacing w:before="0" w:beforeAutospacing="0" w:after="0" w:afterAutospacing="0"/>
        <w:ind w:left="709" w:firstLine="0"/>
        <w:rPr>
          <w:rFonts w:asciiTheme="minorHAnsi" w:hAnsiTheme="minorHAnsi" w:cs="Times New Roman"/>
          <w:b/>
          <w:sz w:val="22"/>
          <w:szCs w:val="22"/>
          <w:lang w:val="sk-SK"/>
        </w:rPr>
      </w:pPr>
      <w:r w:rsidRPr="001F2449">
        <w:rPr>
          <w:rFonts w:asciiTheme="minorHAnsi" w:hAnsiTheme="minorHAnsi" w:cs="Times New Roman"/>
          <w:sz w:val="22"/>
          <w:szCs w:val="22"/>
          <w:lang w:val="sk-SK"/>
        </w:rPr>
        <w:t xml:space="preserve">Po vyhodnotení predložených ponúk na základe kritéria vyhodnotenia bude uchádzačom odoslané oznámenie o výsledku vyhodnotenia ponúk. </w:t>
      </w:r>
    </w:p>
    <w:p w:rsidR="00552F86" w:rsidRDefault="00552F86" w:rsidP="00552F86">
      <w:pPr>
        <w:keepLines/>
        <w:spacing w:before="0" w:beforeAutospacing="0" w:after="0" w:afterAutospacing="0" w:line="240" w:lineRule="auto"/>
        <w:ind w:left="680" w:hanging="680"/>
        <w:contextualSpacing w:val="0"/>
        <w:jc w:val="both"/>
        <w:rPr>
          <w:rFonts w:asciiTheme="minorHAnsi" w:hAnsiTheme="minorHAnsi" w:cs="Times New Roman"/>
          <w:sz w:val="22"/>
          <w:szCs w:val="22"/>
        </w:rPr>
      </w:pPr>
      <w:r w:rsidRPr="001F2449">
        <w:rPr>
          <w:rFonts w:asciiTheme="minorHAnsi" w:hAnsiTheme="minorHAnsi" w:cs="Times New Roman"/>
          <w:color w:val="000000"/>
          <w:sz w:val="22"/>
          <w:szCs w:val="22"/>
        </w:rPr>
        <w:tab/>
      </w:r>
      <w:r w:rsidRPr="001F2449">
        <w:rPr>
          <w:rFonts w:asciiTheme="minorHAnsi" w:hAnsiTheme="minorHAnsi" w:cs="Times New Roman"/>
          <w:sz w:val="22"/>
          <w:szCs w:val="22"/>
        </w:rPr>
        <w:t xml:space="preserve">Výsledkom verejného obstarávania bude </w:t>
      </w:r>
      <w:r w:rsidRPr="001F2449">
        <w:rPr>
          <w:rFonts w:asciiTheme="minorHAnsi" w:hAnsiTheme="minorHAnsi" w:cs="Times New Roman"/>
          <w:color w:val="000000"/>
          <w:sz w:val="22"/>
          <w:szCs w:val="22"/>
        </w:rPr>
        <w:t>uzavretie</w:t>
      </w:r>
      <w:r>
        <w:rPr>
          <w:rFonts w:asciiTheme="minorHAnsi" w:hAnsiTheme="minorHAnsi" w:cs="Times New Roman"/>
          <w:color w:val="000000"/>
          <w:sz w:val="22"/>
          <w:szCs w:val="22"/>
        </w:rPr>
        <w:t xml:space="preserve"> Z</w:t>
      </w:r>
      <w:r w:rsidRPr="001F2449">
        <w:rPr>
          <w:rFonts w:asciiTheme="minorHAnsi" w:hAnsiTheme="minorHAnsi" w:cs="Times New Roman"/>
          <w:color w:val="000000"/>
          <w:sz w:val="22"/>
          <w:szCs w:val="22"/>
        </w:rPr>
        <w:t>mluvy</w:t>
      </w:r>
      <w:r>
        <w:rPr>
          <w:rFonts w:asciiTheme="minorHAnsi" w:hAnsiTheme="minorHAnsi" w:cs="Times New Roman"/>
          <w:color w:val="000000"/>
          <w:sz w:val="22"/>
          <w:szCs w:val="22"/>
        </w:rPr>
        <w:t xml:space="preserve"> o dielo</w:t>
      </w:r>
      <w:r w:rsidRPr="001F2449">
        <w:rPr>
          <w:rFonts w:asciiTheme="minorHAnsi" w:hAnsiTheme="minorHAnsi" w:cs="Times New Roman"/>
          <w:sz w:val="22"/>
          <w:szCs w:val="22"/>
        </w:rPr>
        <w:t>. Verejný obstarávateľ vyzve úspešného uchádzača na uzavretie</w:t>
      </w:r>
      <w:r>
        <w:rPr>
          <w:rFonts w:asciiTheme="minorHAnsi" w:hAnsiTheme="minorHAnsi" w:cs="Times New Roman"/>
          <w:sz w:val="22"/>
          <w:szCs w:val="22"/>
        </w:rPr>
        <w:t xml:space="preserve"> Z</w:t>
      </w:r>
      <w:r w:rsidRPr="001F2449">
        <w:rPr>
          <w:rFonts w:asciiTheme="minorHAnsi" w:hAnsiTheme="minorHAnsi" w:cs="Times New Roman"/>
          <w:sz w:val="22"/>
          <w:szCs w:val="22"/>
        </w:rPr>
        <w:t>mluvy</w:t>
      </w:r>
      <w:r>
        <w:rPr>
          <w:rFonts w:asciiTheme="minorHAnsi" w:hAnsiTheme="minorHAnsi" w:cs="Times New Roman"/>
          <w:sz w:val="22"/>
          <w:szCs w:val="22"/>
        </w:rPr>
        <w:t xml:space="preserve"> o dielo</w:t>
      </w:r>
      <w:r w:rsidRPr="001F2449">
        <w:rPr>
          <w:rFonts w:asciiTheme="minorHAnsi" w:hAnsiTheme="minorHAnsi" w:cs="Times New Roman"/>
          <w:sz w:val="22"/>
          <w:szCs w:val="22"/>
        </w:rPr>
        <w:t>. Zmluva</w:t>
      </w:r>
      <w:r>
        <w:rPr>
          <w:rFonts w:asciiTheme="minorHAnsi" w:hAnsiTheme="minorHAnsi" w:cs="Times New Roman"/>
          <w:sz w:val="22"/>
          <w:szCs w:val="22"/>
        </w:rPr>
        <w:t xml:space="preserve"> o dielo</w:t>
      </w:r>
      <w:r w:rsidRPr="001F2449">
        <w:rPr>
          <w:rFonts w:asciiTheme="minorHAnsi" w:hAnsiTheme="minorHAnsi" w:cs="Times New Roman"/>
          <w:sz w:val="22"/>
          <w:szCs w:val="22"/>
        </w:rPr>
        <w:t xml:space="preserve"> musí byť uzatvorená v súlade s podmienkami uvedenými v tejto výzve a s ponukou úspešného uchádzača. </w:t>
      </w:r>
    </w:p>
    <w:p w:rsidR="00552F86" w:rsidRDefault="00552F86" w:rsidP="00552F86">
      <w:pPr>
        <w:keepLines/>
        <w:spacing w:before="0" w:beforeAutospacing="0" w:after="0" w:afterAutospacing="0" w:line="240" w:lineRule="auto"/>
        <w:ind w:left="680"/>
        <w:contextualSpacing w:val="0"/>
        <w:jc w:val="both"/>
        <w:rPr>
          <w:rFonts w:asciiTheme="minorHAnsi" w:hAnsiTheme="minorHAnsi" w:cs="Times New Roman"/>
          <w:sz w:val="22"/>
          <w:szCs w:val="22"/>
        </w:rPr>
      </w:pPr>
      <w:r w:rsidRPr="000B4794">
        <w:rPr>
          <w:rFonts w:asciiTheme="minorHAnsi" w:hAnsiTheme="minorHAnsi" w:cs="Times New Roman"/>
          <w:sz w:val="22"/>
          <w:szCs w:val="22"/>
        </w:rPr>
        <w:t xml:space="preserve">Verejný obstarávateľ upozorňuje uchádzačov, že v súlade so zákonom 315/2016 Z.z. o registri partnerov verejného sektora a o zmene a doplnení niektorých zákonov účinnom od 1.2.2017 a zákona 343/2015 Z.z. (ZVO) v novelizovanom znení účinnom od 1.2.2017 verejný obstarávateľ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nie sú zapísaní v registri partnerov verejného sektora. </w:t>
      </w:r>
    </w:p>
    <w:p w:rsidR="00552F86" w:rsidRDefault="00552F86" w:rsidP="00552F86">
      <w:pPr>
        <w:keepLines/>
        <w:spacing w:before="0" w:beforeAutospacing="0" w:after="0" w:afterAutospacing="0" w:line="240" w:lineRule="auto"/>
        <w:ind w:left="680"/>
        <w:contextualSpacing w:val="0"/>
        <w:jc w:val="both"/>
        <w:rPr>
          <w:rFonts w:asciiTheme="minorHAnsi" w:hAnsiTheme="minorHAnsi" w:cs="Times New Roman"/>
          <w:sz w:val="22"/>
          <w:szCs w:val="22"/>
        </w:rPr>
      </w:pPr>
    </w:p>
    <w:p w:rsidR="00FE0F6A" w:rsidRPr="002923AA" w:rsidRDefault="00FE0F6A" w:rsidP="00D43A5C">
      <w:pPr>
        <w:spacing w:before="0" w:beforeAutospacing="0" w:after="0" w:afterAutospacing="0" w:line="240" w:lineRule="auto"/>
        <w:ind w:left="720" w:hanging="11"/>
        <w:jc w:val="both"/>
        <w:rPr>
          <w:rFonts w:asciiTheme="minorHAnsi" w:hAnsiTheme="minorHAnsi" w:cs="Times New Roman"/>
          <w:sz w:val="10"/>
          <w:szCs w:val="10"/>
        </w:rPr>
      </w:pPr>
    </w:p>
    <w:p w:rsidR="00D43A5C" w:rsidRPr="001F2449" w:rsidRDefault="00D43A5C" w:rsidP="00D43A5C">
      <w:pPr>
        <w:pStyle w:val="Default"/>
        <w:ind w:left="709" w:hanging="709"/>
        <w:jc w:val="both"/>
        <w:rPr>
          <w:rFonts w:asciiTheme="minorHAnsi" w:hAnsiTheme="minorHAnsi"/>
          <w:b/>
          <w:bCs/>
          <w:sz w:val="22"/>
          <w:szCs w:val="22"/>
        </w:rPr>
      </w:pPr>
      <w:r w:rsidRPr="001F2449">
        <w:rPr>
          <w:rFonts w:asciiTheme="minorHAnsi" w:hAnsiTheme="minorHAnsi"/>
          <w:b/>
          <w:bCs/>
          <w:sz w:val="22"/>
          <w:szCs w:val="22"/>
        </w:rPr>
        <w:t>1</w:t>
      </w:r>
      <w:r w:rsidR="00560B15" w:rsidRPr="001F2449">
        <w:rPr>
          <w:rFonts w:asciiTheme="minorHAnsi" w:hAnsiTheme="minorHAnsi"/>
          <w:b/>
          <w:bCs/>
          <w:sz w:val="22"/>
          <w:szCs w:val="22"/>
        </w:rPr>
        <w:t>7</w:t>
      </w:r>
      <w:r w:rsidRPr="001F2449">
        <w:rPr>
          <w:rFonts w:asciiTheme="minorHAnsi" w:hAnsiTheme="minorHAnsi"/>
          <w:b/>
          <w:bCs/>
          <w:sz w:val="22"/>
          <w:szCs w:val="22"/>
        </w:rPr>
        <w:t xml:space="preserve">. </w:t>
      </w:r>
      <w:r w:rsidRPr="001F2449">
        <w:rPr>
          <w:rFonts w:asciiTheme="minorHAnsi" w:hAnsiTheme="minorHAnsi"/>
          <w:b/>
          <w:bCs/>
          <w:sz w:val="22"/>
          <w:szCs w:val="22"/>
        </w:rPr>
        <w:tab/>
        <w:t xml:space="preserve">Ostatné požiadavky </w:t>
      </w:r>
    </w:p>
    <w:p w:rsidR="00D43A5C" w:rsidRPr="001F2449" w:rsidRDefault="00D43A5C" w:rsidP="00824CEA">
      <w:pPr>
        <w:spacing w:before="0" w:beforeAutospacing="0" w:after="0" w:afterAutospacing="0" w:line="240" w:lineRule="auto"/>
        <w:ind w:left="680" w:hanging="680"/>
        <w:jc w:val="both"/>
        <w:rPr>
          <w:rFonts w:asciiTheme="minorHAnsi" w:eastAsia="Times New Roman" w:hAnsiTheme="minorHAnsi" w:cs="Times New Roman"/>
          <w:sz w:val="22"/>
          <w:szCs w:val="22"/>
        </w:rPr>
      </w:pPr>
      <w:r w:rsidRPr="001F2449">
        <w:rPr>
          <w:rFonts w:asciiTheme="minorHAnsi" w:hAnsiTheme="minorHAnsi" w:cs="Times New Roman"/>
          <w:sz w:val="22"/>
          <w:szCs w:val="22"/>
        </w:rPr>
        <w:t>1</w:t>
      </w:r>
      <w:r w:rsidR="00560B15" w:rsidRPr="001F2449">
        <w:rPr>
          <w:rFonts w:asciiTheme="minorHAnsi" w:hAnsiTheme="minorHAnsi" w:cs="Times New Roman"/>
          <w:sz w:val="22"/>
          <w:szCs w:val="22"/>
        </w:rPr>
        <w:t>7</w:t>
      </w:r>
      <w:r w:rsidRPr="001F2449">
        <w:rPr>
          <w:rFonts w:asciiTheme="minorHAnsi" w:hAnsiTheme="minorHAnsi" w:cs="Times New Roman"/>
          <w:sz w:val="22"/>
          <w:szCs w:val="22"/>
        </w:rPr>
        <w:t xml:space="preserve">.1 </w:t>
      </w:r>
      <w:r w:rsidRPr="001F2449">
        <w:rPr>
          <w:rFonts w:asciiTheme="minorHAnsi" w:hAnsiTheme="minorHAnsi" w:cs="Times New Roman"/>
          <w:sz w:val="22"/>
          <w:szCs w:val="22"/>
        </w:rPr>
        <w:tab/>
        <w:t xml:space="preserve">Uchádzač v prípade svojej úspešnosti </w:t>
      </w:r>
      <w:r w:rsidRPr="001F2449">
        <w:rPr>
          <w:rFonts w:asciiTheme="minorHAnsi" w:eastAsia="Times New Roman" w:hAnsiTheme="minorHAnsi" w:cs="Times New Roman"/>
          <w:sz w:val="22"/>
          <w:szCs w:val="22"/>
        </w:rPr>
        <w:t xml:space="preserve">berie na vedomie, že </w:t>
      </w:r>
      <w:r w:rsidRPr="001F2449">
        <w:rPr>
          <w:rFonts w:asciiTheme="minorHAnsi" w:hAnsiTheme="minorHAnsi" w:cs="Times New Roman"/>
          <w:sz w:val="22"/>
          <w:szCs w:val="22"/>
        </w:rPr>
        <w:t xml:space="preserve">verejný obstarávateľ </w:t>
      </w:r>
      <w:r w:rsidR="00560B15" w:rsidRPr="001F2449">
        <w:rPr>
          <w:rFonts w:asciiTheme="minorHAnsi" w:eastAsia="Times New Roman" w:hAnsiTheme="minorHAnsi" w:cs="Times New Roman"/>
          <w:sz w:val="22"/>
          <w:szCs w:val="22"/>
        </w:rPr>
        <w:t>je v zmysle ZVO</w:t>
      </w:r>
      <w:r w:rsidRPr="001F2449">
        <w:rPr>
          <w:rFonts w:asciiTheme="minorHAnsi" w:eastAsia="Times New Roman" w:hAnsiTheme="minorHAnsi" w:cs="Times New Roman"/>
          <w:sz w:val="22"/>
          <w:szCs w:val="22"/>
        </w:rPr>
        <w:t xml:space="preserve"> a zák. č. 211/2000 Z. z o slobode informácií povinný zverejňovať informácie, ktoré sa získali za verejné financie.</w:t>
      </w:r>
    </w:p>
    <w:p w:rsidR="00077EF8" w:rsidRDefault="00D43A5C" w:rsidP="00824CEA">
      <w:pPr>
        <w:spacing w:line="240" w:lineRule="auto"/>
        <w:ind w:left="680"/>
        <w:jc w:val="both"/>
        <w:rPr>
          <w:rFonts w:asciiTheme="minorHAnsi" w:hAnsiTheme="minorHAnsi" w:cs="Times New Roman"/>
          <w:sz w:val="22"/>
          <w:szCs w:val="22"/>
        </w:rPr>
      </w:pPr>
      <w:r w:rsidRPr="001F2449">
        <w:rPr>
          <w:rFonts w:asciiTheme="minorHAnsi" w:hAnsiTheme="minorHAnsi" w:cs="Times New Roman"/>
          <w:sz w:val="22"/>
          <w:szCs w:val="22"/>
        </w:rPr>
        <w:t xml:space="preserve">Uchádzač v prípade svojej úspešnosti musí </w:t>
      </w:r>
      <w:r w:rsidRPr="001F2449">
        <w:rPr>
          <w:rFonts w:asciiTheme="minorHAnsi" w:eastAsia="Times New Roman" w:hAnsiTheme="minorHAnsi" w:cs="Times New Roman"/>
          <w:sz w:val="22"/>
          <w:szCs w:val="22"/>
        </w:rPr>
        <w:t>súhlas</w:t>
      </w:r>
      <w:r w:rsidRPr="001F2449">
        <w:rPr>
          <w:rFonts w:asciiTheme="minorHAnsi" w:hAnsiTheme="minorHAnsi" w:cs="Times New Roman"/>
          <w:sz w:val="22"/>
          <w:szCs w:val="22"/>
        </w:rPr>
        <w:t xml:space="preserve">iť </w:t>
      </w:r>
      <w:r w:rsidRPr="001F2449">
        <w:rPr>
          <w:rFonts w:asciiTheme="minorHAnsi" w:eastAsia="Times New Roman" w:hAnsiTheme="minorHAnsi" w:cs="Times New Roman"/>
          <w:sz w:val="22"/>
          <w:szCs w:val="22"/>
        </w:rPr>
        <w:t xml:space="preserve"> so zverejnením </w:t>
      </w:r>
      <w:r w:rsidRPr="001F2449">
        <w:rPr>
          <w:rFonts w:asciiTheme="minorHAnsi" w:hAnsiTheme="minorHAnsi" w:cs="Times New Roman"/>
          <w:sz w:val="22"/>
          <w:szCs w:val="22"/>
        </w:rPr>
        <w:t xml:space="preserve">uzavretej zmluvy  </w:t>
      </w:r>
      <w:r w:rsidR="00CB0022" w:rsidRPr="001F2449">
        <w:rPr>
          <w:rFonts w:asciiTheme="minorHAnsi" w:eastAsia="Times New Roman" w:hAnsiTheme="minorHAnsi" w:cs="Times New Roman"/>
          <w:sz w:val="22"/>
          <w:szCs w:val="22"/>
        </w:rPr>
        <w:t>a</w:t>
      </w:r>
      <w:r w:rsidR="005D1ABE" w:rsidRPr="001F2449">
        <w:rPr>
          <w:rFonts w:asciiTheme="minorHAnsi" w:eastAsia="Times New Roman" w:hAnsiTheme="minorHAnsi" w:cs="Times New Roman"/>
          <w:sz w:val="22"/>
          <w:szCs w:val="22"/>
        </w:rPr>
        <w:t> </w:t>
      </w:r>
      <w:r w:rsidR="005D1ABE" w:rsidRPr="001F2449">
        <w:rPr>
          <w:rFonts w:asciiTheme="minorHAnsi" w:hAnsiTheme="minorHAnsi" w:cs="Times New Roman"/>
          <w:sz w:val="22"/>
          <w:szCs w:val="22"/>
        </w:rPr>
        <w:t xml:space="preserve">relevantných informácii </w:t>
      </w:r>
      <w:r w:rsidR="00560B15" w:rsidRPr="001F2449">
        <w:rPr>
          <w:rFonts w:asciiTheme="minorHAnsi" w:hAnsiTheme="minorHAnsi" w:cs="Times New Roman"/>
          <w:sz w:val="22"/>
          <w:szCs w:val="22"/>
        </w:rPr>
        <w:t>podľa §117 ZVO</w:t>
      </w:r>
      <w:r w:rsidR="003A3745" w:rsidRPr="001F2449">
        <w:rPr>
          <w:rFonts w:asciiTheme="minorHAnsi" w:hAnsiTheme="minorHAnsi" w:cs="Times New Roman"/>
          <w:sz w:val="22"/>
          <w:szCs w:val="22"/>
        </w:rPr>
        <w:t>.</w:t>
      </w:r>
      <w:r w:rsidR="00E278F9" w:rsidRPr="001F2449">
        <w:rPr>
          <w:rFonts w:asciiTheme="minorHAnsi" w:hAnsiTheme="minorHAnsi" w:cs="Times New Roman"/>
          <w:sz w:val="22"/>
          <w:szCs w:val="22"/>
        </w:rPr>
        <w:t xml:space="preserve"> </w:t>
      </w:r>
      <w:r w:rsidRPr="001F2449">
        <w:rPr>
          <w:rFonts w:asciiTheme="minorHAnsi" w:hAnsiTheme="minorHAnsi" w:cs="Times New Roman"/>
          <w:sz w:val="22"/>
          <w:szCs w:val="22"/>
        </w:rPr>
        <w:t xml:space="preserve"> </w:t>
      </w:r>
    </w:p>
    <w:p w:rsidR="00D43A5C" w:rsidRDefault="00D43A5C" w:rsidP="00824CEA">
      <w:pPr>
        <w:spacing w:before="0" w:beforeAutospacing="0" w:after="0" w:afterAutospacing="0" w:line="240" w:lineRule="auto"/>
        <w:ind w:left="680"/>
        <w:jc w:val="both"/>
        <w:rPr>
          <w:rFonts w:asciiTheme="minorHAnsi" w:eastAsia="Times New Roman" w:hAnsiTheme="minorHAnsi" w:cs="Times New Roman"/>
          <w:sz w:val="22"/>
          <w:szCs w:val="22"/>
        </w:rPr>
      </w:pPr>
      <w:r w:rsidRPr="001F2449">
        <w:rPr>
          <w:rFonts w:asciiTheme="minorHAnsi" w:eastAsia="Times New Roman" w:hAnsiTheme="minorHAnsi" w:cs="Times New Roman"/>
          <w:sz w:val="22"/>
          <w:szCs w:val="22"/>
        </w:rPr>
        <w:t>Tento súhlas úspešný uchádzač</w:t>
      </w:r>
      <w:r w:rsidR="00E278F9" w:rsidRPr="001F2449">
        <w:rPr>
          <w:rFonts w:asciiTheme="minorHAnsi" w:eastAsia="Times New Roman" w:hAnsiTheme="minorHAnsi" w:cs="Times New Roman"/>
          <w:sz w:val="22"/>
          <w:szCs w:val="22"/>
        </w:rPr>
        <w:t xml:space="preserve"> ako poskytovateľ</w:t>
      </w:r>
      <w:r w:rsidRPr="001F2449">
        <w:rPr>
          <w:rFonts w:asciiTheme="minorHAnsi" w:eastAsia="Times New Roman" w:hAnsiTheme="minorHAnsi" w:cs="Times New Roman"/>
          <w:sz w:val="22"/>
          <w:szCs w:val="22"/>
        </w:rPr>
        <w:t xml:space="preserve"> </w:t>
      </w:r>
      <w:r w:rsidRPr="001F2449">
        <w:rPr>
          <w:rFonts w:asciiTheme="minorHAnsi" w:hAnsiTheme="minorHAnsi" w:cs="Times New Roman"/>
          <w:sz w:val="22"/>
          <w:szCs w:val="22"/>
        </w:rPr>
        <w:t xml:space="preserve">musí udeliť v zmluve </w:t>
      </w:r>
      <w:r w:rsidRPr="001F2449">
        <w:rPr>
          <w:rFonts w:asciiTheme="minorHAnsi" w:eastAsia="Times New Roman" w:hAnsiTheme="minorHAnsi" w:cs="Times New Roman"/>
          <w:sz w:val="22"/>
          <w:szCs w:val="22"/>
        </w:rPr>
        <w:t>bez akýchkoľvek výhrad a bez časového obmedzenia.</w:t>
      </w:r>
    </w:p>
    <w:p w:rsidR="00925F67" w:rsidRDefault="00925F67" w:rsidP="00925F67">
      <w:pPr>
        <w:spacing w:before="0" w:beforeAutospacing="0" w:after="0" w:afterAutospacing="0" w:line="240" w:lineRule="auto"/>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lastRenderedPageBreak/>
        <w:t>17.2</w:t>
      </w:r>
      <w:r>
        <w:rPr>
          <w:rFonts w:asciiTheme="minorHAnsi" w:eastAsia="Times New Roman" w:hAnsiTheme="minorHAnsi" w:cs="Times New Roman"/>
          <w:sz w:val="22"/>
          <w:szCs w:val="22"/>
        </w:rPr>
        <w:tab/>
        <w:t>Zákazka podlieha kontrole poskytovateľom NFP a pravidlám podľa zákona o EŠIF.</w:t>
      </w:r>
    </w:p>
    <w:p w:rsidR="00925F67" w:rsidRDefault="00925F67" w:rsidP="00925F67">
      <w:pPr>
        <w:spacing w:before="0" w:beforeAutospacing="0" w:after="0" w:afterAutospacing="0" w:line="240" w:lineRule="auto"/>
        <w:ind w:left="708" w:hanging="708"/>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17.3 </w:t>
      </w:r>
      <w:r>
        <w:rPr>
          <w:rFonts w:asciiTheme="minorHAnsi" w:eastAsia="Times New Roman" w:hAnsiTheme="minorHAnsi" w:cs="Times New Roman"/>
          <w:sz w:val="22"/>
          <w:szCs w:val="22"/>
        </w:rPr>
        <w:tab/>
        <w:t>Verejný obstarávateľ si vyhradzuje právo neprijať ponuku úspešného uchádzača, ktorého cenová ponuka bude vyššia ako predpokladaná hodnota zákazky.</w:t>
      </w:r>
    </w:p>
    <w:p w:rsidR="005826C8" w:rsidRDefault="005826C8" w:rsidP="003E3BFF">
      <w:pPr>
        <w:pStyle w:val="Default"/>
        <w:ind w:left="1134" w:hanging="425"/>
        <w:jc w:val="both"/>
        <w:rPr>
          <w:rFonts w:asciiTheme="minorHAnsi" w:hAnsiTheme="minorHAnsi"/>
          <w:sz w:val="22"/>
          <w:szCs w:val="22"/>
        </w:rPr>
      </w:pPr>
    </w:p>
    <w:p w:rsidR="00D43A5C" w:rsidRPr="001F2449" w:rsidRDefault="00560B15" w:rsidP="00D43A5C">
      <w:pPr>
        <w:pStyle w:val="Default"/>
        <w:rPr>
          <w:rFonts w:asciiTheme="minorHAnsi" w:hAnsiTheme="minorHAnsi"/>
          <w:color w:val="auto"/>
          <w:sz w:val="22"/>
          <w:szCs w:val="22"/>
        </w:rPr>
      </w:pPr>
      <w:r w:rsidRPr="001F2449">
        <w:rPr>
          <w:rFonts w:asciiTheme="minorHAnsi" w:hAnsiTheme="minorHAnsi"/>
          <w:b/>
          <w:bCs/>
          <w:color w:val="auto"/>
          <w:sz w:val="22"/>
          <w:szCs w:val="22"/>
        </w:rPr>
        <w:t>18</w:t>
      </w:r>
      <w:r w:rsidR="00D43A5C" w:rsidRPr="001F2449">
        <w:rPr>
          <w:rFonts w:asciiTheme="minorHAnsi" w:hAnsiTheme="minorHAnsi"/>
          <w:b/>
          <w:bCs/>
          <w:color w:val="auto"/>
          <w:sz w:val="22"/>
          <w:szCs w:val="22"/>
        </w:rPr>
        <w:t>.</w:t>
      </w:r>
      <w:r w:rsidR="00D43A5C" w:rsidRPr="001F2449">
        <w:rPr>
          <w:rFonts w:asciiTheme="minorHAnsi" w:hAnsiTheme="minorHAnsi"/>
          <w:b/>
          <w:bCs/>
          <w:color w:val="auto"/>
          <w:sz w:val="22"/>
          <w:szCs w:val="22"/>
        </w:rPr>
        <w:tab/>
        <w:t>Dôvody na zrušenie použitého postupu zadávania zákazky</w:t>
      </w:r>
      <w:r w:rsidR="00D43A5C" w:rsidRPr="001F2449">
        <w:rPr>
          <w:rFonts w:asciiTheme="minorHAnsi" w:hAnsiTheme="minorHAnsi"/>
          <w:color w:val="auto"/>
          <w:sz w:val="22"/>
          <w:szCs w:val="22"/>
        </w:rPr>
        <w:t xml:space="preserve"> </w:t>
      </w:r>
    </w:p>
    <w:p w:rsidR="00D43A5C" w:rsidRPr="001F2449" w:rsidRDefault="00D43A5C" w:rsidP="00D43A5C">
      <w:pPr>
        <w:pStyle w:val="Default"/>
        <w:ind w:firstLine="708"/>
        <w:rPr>
          <w:rFonts w:asciiTheme="minorHAnsi" w:hAnsiTheme="minorHAnsi"/>
          <w:color w:val="auto"/>
          <w:sz w:val="22"/>
          <w:szCs w:val="22"/>
        </w:rPr>
      </w:pPr>
      <w:r w:rsidRPr="001F2449">
        <w:rPr>
          <w:rFonts w:asciiTheme="minorHAnsi" w:hAnsiTheme="minorHAnsi"/>
          <w:color w:val="auto"/>
          <w:sz w:val="22"/>
          <w:szCs w:val="22"/>
        </w:rPr>
        <w:t xml:space="preserve">Verejný obstarávateľ môže zrušiť použitý postup zadávania zákazky z nasledovných dôvodov: </w:t>
      </w:r>
    </w:p>
    <w:p w:rsidR="00D43A5C" w:rsidRPr="001F2449" w:rsidRDefault="00D43A5C" w:rsidP="00D43A5C">
      <w:pPr>
        <w:pStyle w:val="Default"/>
        <w:ind w:left="1020" w:hanging="340"/>
        <w:rPr>
          <w:rFonts w:asciiTheme="minorHAnsi" w:hAnsiTheme="minorHAnsi"/>
          <w:color w:val="auto"/>
          <w:sz w:val="22"/>
          <w:szCs w:val="22"/>
        </w:rPr>
      </w:pPr>
      <w:r w:rsidRPr="001F2449">
        <w:rPr>
          <w:rFonts w:asciiTheme="minorHAnsi" w:hAnsiTheme="minorHAnsi"/>
          <w:color w:val="auto"/>
          <w:sz w:val="22"/>
          <w:szCs w:val="22"/>
        </w:rPr>
        <w:t xml:space="preserve">- </w:t>
      </w:r>
      <w:r w:rsidRPr="001F2449">
        <w:rPr>
          <w:rFonts w:asciiTheme="minorHAnsi" w:hAnsiTheme="minorHAnsi"/>
          <w:color w:val="auto"/>
          <w:sz w:val="22"/>
          <w:szCs w:val="22"/>
        </w:rPr>
        <w:tab/>
        <w:t xml:space="preserve">nebude predložená ani jedna ponuka, </w:t>
      </w:r>
    </w:p>
    <w:p w:rsidR="00D43A5C" w:rsidRPr="001F2449" w:rsidRDefault="00D43A5C" w:rsidP="00D43A5C">
      <w:pPr>
        <w:pStyle w:val="Default"/>
        <w:ind w:left="1020" w:hanging="340"/>
        <w:rPr>
          <w:rFonts w:asciiTheme="minorHAnsi" w:hAnsiTheme="minorHAnsi"/>
          <w:color w:val="auto"/>
          <w:sz w:val="22"/>
          <w:szCs w:val="22"/>
        </w:rPr>
      </w:pPr>
      <w:r w:rsidRPr="001F2449">
        <w:rPr>
          <w:rFonts w:asciiTheme="minorHAnsi" w:hAnsiTheme="minorHAnsi"/>
          <w:color w:val="auto"/>
          <w:sz w:val="22"/>
          <w:szCs w:val="22"/>
        </w:rPr>
        <w:t xml:space="preserve">- </w:t>
      </w:r>
      <w:r w:rsidRPr="001F2449">
        <w:rPr>
          <w:rFonts w:asciiTheme="minorHAnsi" w:hAnsiTheme="minorHAnsi"/>
          <w:color w:val="auto"/>
          <w:sz w:val="22"/>
          <w:szCs w:val="22"/>
        </w:rPr>
        <w:tab/>
        <w:t xml:space="preserve">ani jeden uchádzač nesplní podmienky účasti, </w:t>
      </w:r>
    </w:p>
    <w:p w:rsidR="00D43A5C" w:rsidRPr="001F2449" w:rsidRDefault="00D43A5C" w:rsidP="00D43A5C">
      <w:pPr>
        <w:pStyle w:val="Default"/>
        <w:ind w:left="1020" w:hanging="340"/>
        <w:rPr>
          <w:rFonts w:asciiTheme="minorHAnsi" w:hAnsiTheme="minorHAnsi"/>
          <w:color w:val="auto"/>
          <w:sz w:val="22"/>
          <w:szCs w:val="22"/>
        </w:rPr>
      </w:pPr>
      <w:r w:rsidRPr="001F2449">
        <w:rPr>
          <w:rFonts w:asciiTheme="minorHAnsi" w:hAnsiTheme="minorHAnsi"/>
          <w:color w:val="auto"/>
          <w:sz w:val="22"/>
          <w:szCs w:val="22"/>
        </w:rPr>
        <w:t xml:space="preserve">- </w:t>
      </w:r>
      <w:r w:rsidRPr="001F2449">
        <w:rPr>
          <w:rFonts w:asciiTheme="minorHAnsi" w:hAnsiTheme="minorHAnsi"/>
          <w:color w:val="auto"/>
          <w:sz w:val="22"/>
          <w:szCs w:val="22"/>
        </w:rPr>
        <w:tab/>
        <w:t>ani jedna z predložených ponúk nebude zodpovedať určeným požiadavkám v</w:t>
      </w:r>
      <w:r w:rsidR="00605FE2" w:rsidRPr="001F2449">
        <w:rPr>
          <w:rFonts w:asciiTheme="minorHAnsi" w:hAnsiTheme="minorHAnsi"/>
          <w:color w:val="auto"/>
          <w:sz w:val="22"/>
          <w:szCs w:val="22"/>
        </w:rPr>
        <w:t> tejto Výzve,</w:t>
      </w:r>
      <w:r w:rsidRPr="001F2449">
        <w:rPr>
          <w:rFonts w:asciiTheme="minorHAnsi" w:hAnsiTheme="minorHAnsi"/>
          <w:color w:val="auto"/>
          <w:sz w:val="22"/>
          <w:szCs w:val="22"/>
        </w:rPr>
        <w:t xml:space="preserve">  </w:t>
      </w:r>
    </w:p>
    <w:p w:rsidR="00D43A5C" w:rsidRPr="001F2449" w:rsidRDefault="00D43A5C" w:rsidP="00D43A5C">
      <w:pPr>
        <w:pStyle w:val="Default"/>
        <w:ind w:left="1020" w:hanging="340"/>
        <w:rPr>
          <w:rFonts w:asciiTheme="minorHAnsi" w:hAnsiTheme="minorHAnsi"/>
          <w:color w:val="auto"/>
          <w:sz w:val="22"/>
          <w:szCs w:val="22"/>
        </w:rPr>
      </w:pPr>
      <w:r w:rsidRPr="001F2449">
        <w:rPr>
          <w:rFonts w:asciiTheme="minorHAnsi" w:hAnsiTheme="minorHAnsi"/>
          <w:color w:val="auto"/>
          <w:sz w:val="22"/>
          <w:szCs w:val="22"/>
        </w:rPr>
        <w:t xml:space="preserve">- </w:t>
      </w:r>
      <w:r w:rsidRPr="001F2449">
        <w:rPr>
          <w:rFonts w:asciiTheme="minorHAnsi" w:hAnsiTheme="minorHAnsi"/>
          <w:color w:val="auto"/>
          <w:sz w:val="22"/>
          <w:szCs w:val="22"/>
        </w:rPr>
        <w:tab/>
        <w:t xml:space="preserve">ak sa zmenili okolnosti, za ktorých bolo verejné obstarávanie vyhlásené. </w:t>
      </w:r>
    </w:p>
    <w:p w:rsidR="005127D7" w:rsidRDefault="00674C54" w:rsidP="00011C74">
      <w:pPr>
        <w:ind w:left="705" w:hanging="705"/>
        <w:rPr>
          <w:rFonts w:asciiTheme="minorHAnsi" w:hAnsiTheme="minorHAnsi" w:cs="Times New Roman"/>
          <w:b/>
          <w:bCs/>
          <w:sz w:val="22"/>
          <w:szCs w:val="22"/>
        </w:rPr>
      </w:pPr>
      <w:r w:rsidRPr="00A44959">
        <w:rPr>
          <w:rFonts w:asciiTheme="minorHAnsi" w:hAnsiTheme="minorHAnsi" w:cs="Times New Roman"/>
          <w:b/>
          <w:bCs/>
          <w:sz w:val="22"/>
          <w:szCs w:val="22"/>
        </w:rPr>
        <w:t>19</w:t>
      </w:r>
      <w:r w:rsidR="005127D7" w:rsidRPr="00A44959">
        <w:rPr>
          <w:rFonts w:asciiTheme="minorHAnsi" w:hAnsiTheme="minorHAnsi" w:cs="Times New Roman"/>
          <w:b/>
          <w:bCs/>
          <w:sz w:val="22"/>
          <w:szCs w:val="22"/>
        </w:rPr>
        <w:t>.</w:t>
      </w:r>
      <w:r w:rsidR="005127D7" w:rsidRPr="00A44959">
        <w:rPr>
          <w:rFonts w:asciiTheme="minorHAnsi" w:hAnsiTheme="minorHAnsi" w:cs="Times New Roman"/>
          <w:b/>
          <w:bCs/>
          <w:sz w:val="22"/>
          <w:szCs w:val="22"/>
        </w:rPr>
        <w:tab/>
        <w:t>Platnosť ponúk:</w:t>
      </w:r>
      <w:r w:rsidR="00A44959">
        <w:rPr>
          <w:rFonts w:asciiTheme="minorHAnsi" w:hAnsiTheme="minorHAnsi" w:cs="Times New Roman"/>
          <w:b/>
          <w:bCs/>
          <w:sz w:val="22"/>
          <w:szCs w:val="22"/>
        </w:rPr>
        <w:t xml:space="preserve">  do 3</w:t>
      </w:r>
      <w:r w:rsidR="004C4645">
        <w:rPr>
          <w:rFonts w:asciiTheme="minorHAnsi" w:hAnsiTheme="minorHAnsi" w:cs="Times New Roman"/>
          <w:b/>
          <w:bCs/>
          <w:sz w:val="22"/>
          <w:szCs w:val="22"/>
        </w:rPr>
        <w:t>1.12</w:t>
      </w:r>
      <w:r w:rsidR="000F0F46">
        <w:rPr>
          <w:rFonts w:asciiTheme="minorHAnsi" w:hAnsiTheme="minorHAnsi" w:cs="Times New Roman"/>
          <w:b/>
          <w:bCs/>
          <w:sz w:val="22"/>
          <w:szCs w:val="22"/>
        </w:rPr>
        <w:t>.2017</w:t>
      </w:r>
      <w:r w:rsidR="005127D7" w:rsidRPr="00A44959">
        <w:rPr>
          <w:rFonts w:asciiTheme="minorHAnsi" w:hAnsiTheme="minorHAnsi" w:cs="Times New Roman"/>
          <w:b/>
          <w:bCs/>
          <w:sz w:val="22"/>
          <w:szCs w:val="22"/>
        </w:rPr>
        <w:tab/>
      </w:r>
    </w:p>
    <w:p w:rsidR="00FF62E7" w:rsidRDefault="00FF62E7" w:rsidP="00011C74">
      <w:pPr>
        <w:ind w:left="705" w:hanging="705"/>
        <w:rPr>
          <w:rFonts w:asciiTheme="minorHAnsi" w:hAnsiTheme="minorHAnsi" w:cs="Times New Roman"/>
          <w:b/>
          <w:bCs/>
          <w:sz w:val="22"/>
          <w:szCs w:val="22"/>
        </w:rPr>
      </w:pPr>
    </w:p>
    <w:p w:rsidR="00E26B22" w:rsidRDefault="00E26B22" w:rsidP="00CE01C9">
      <w:pPr>
        <w:spacing w:line="240" w:lineRule="auto"/>
        <w:rPr>
          <w:rFonts w:asciiTheme="minorHAnsi" w:hAnsiTheme="minorHAnsi" w:cs="Times New Roman"/>
          <w:sz w:val="22"/>
          <w:szCs w:val="22"/>
          <w:u w:val="single"/>
        </w:rPr>
      </w:pPr>
    </w:p>
    <w:p w:rsidR="00824CEA" w:rsidRDefault="00CE01C9" w:rsidP="00CE01C9">
      <w:pPr>
        <w:spacing w:line="240" w:lineRule="auto"/>
        <w:rPr>
          <w:rFonts w:asciiTheme="minorHAnsi" w:hAnsiTheme="minorHAnsi" w:cs="Times New Roman"/>
          <w:sz w:val="22"/>
          <w:szCs w:val="22"/>
          <w:u w:val="single"/>
        </w:rPr>
      </w:pPr>
      <w:r w:rsidRPr="00CE01C9">
        <w:rPr>
          <w:rFonts w:asciiTheme="minorHAnsi" w:hAnsiTheme="minorHAnsi" w:cs="Times New Roman"/>
          <w:sz w:val="22"/>
          <w:szCs w:val="22"/>
          <w:u w:val="single"/>
        </w:rPr>
        <w:t>Zoznam príloh:</w:t>
      </w:r>
    </w:p>
    <w:p w:rsidR="00A5541B" w:rsidRDefault="00A5541B" w:rsidP="00206DA9">
      <w:pPr>
        <w:spacing w:line="240" w:lineRule="auto"/>
        <w:rPr>
          <w:rFonts w:asciiTheme="minorHAnsi" w:hAnsiTheme="minorHAnsi" w:cs="Times New Roman"/>
          <w:sz w:val="22"/>
          <w:szCs w:val="22"/>
        </w:rPr>
      </w:pPr>
      <w:r>
        <w:rPr>
          <w:rFonts w:asciiTheme="minorHAnsi" w:hAnsiTheme="minorHAnsi" w:cs="Times New Roman"/>
          <w:sz w:val="22"/>
          <w:szCs w:val="22"/>
        </w:rPr>
        <w:t>Príloha C.1 – Projektová dokumentácia</w:t>
      </w:r>
    </w:p>
    <w:p w:rsidR="00206DA9" w:rsidRPr="00E61A0A" w:rsidRDefault="00A5541B" w:rsidP="00206DA9">
      <w:pPr>
        <w:spacing w:line="240" w:lineRule="auto"/>
        <w:rPr>
          <w:rFonts w:asciiTheme="minorHAnsi" w:hAnsiTheme="minorHAnsi" w:cs="Times New Roman"/>
          <w:sz w:val="22"/>
          <w:szCs w:val="22"/>
        </w:rPr>
      </w:pPr>
      <w:r>
        <w:rPr>
          <w:rFonts w:asciiTheme="minorHAnsi" w:hAnsiTheme="minorHAnsi" w:cs="Times New Roman"/>
          <w:sz w:val="22"/>
          <w:szCs w:val="22"/>
        </w:rPr>
        <w:t xml:space="preserve">Príloha C.2 - </w:t>
      </w:r>
      <w:r w:rsidR="00836CC1" w:rsidRPr="00E61A0A">
        <w:rPr>
          <w:rFonts w:asciiTheme="minorHAnsi" w:hAnsiTheme="minorHAnsi" w:cs="Times New Roman"/>
          <w:sz w:val="22"/>
          <w:szCs w:val="22"/>
        </w:rPr>
        <w:t xml:space="preserve"> </w:t>
      </w:r>
      <w:r>
        <w:rPr>
          <w:rFonts w:asciiTheme="minorHAnsi" w:hAnsiTheme="minorHAnsi" w:cs="Times New Roman"/>
          <w:sz w:val="22"/>
          <w:szCs w:val="22"/>
        </w:rPr>
        <w:t>Výkaz Výmer</w:t>
      </w:r>
    </w:p>
    <w:p w:rsidR="00836CC1" w:rsidRPr="00E61A0A" w:rsidRDefault="00A5541B" w:rsidP="00836CC1">
      <w:pPr>
        <w:spacing w:line="240" w:lineRule="auto"/>
        <w:rPr>
          <w:rFonts w:asciiTheme="minorHAnsi" w:hAnsiTheme="minorHAnsi" w:cs="Times New Roman"/>
          <w:sz w:val="22"/>
          <w:szCs w:val="22"/>
        </w:rPr>
      </w:pPr>
      <w:r>
        <w:rPr>
          <w:rFonts w:asciiTheme="minorHAnsi" w:hAnsiTheme="minorHAnsi" w:cs="Times New Roman"/>
          <w:sz w:val="22"/>
          <w:szCs w:val="22"/>
        </w:rPr>
        <w:t>Príloha č. 1</w:t>
      </w:r>
      <w:r w:rsidR="00CE01C9" w:rsidRPr="00E61A0A">
        <w:rPr>
          <w:rFonts w:asciiTheme="minorHAnsi" w:hAnsiTheme="minorHAnsi" w:cs="Times New Roman"/>
          <w:sz w:val="22"/>
          <w:szCs w:val="22"/>
        </w:rPr>
        <w:t xml:space="preserve"> – </w:t>
      </w:r>
      <w:r w:rsidR="00836CC1" w:rsidRPr="00E61A0A">
        <w:rPr>
          <w:rFonts w:asciiTheme="minorHAnsi" w:hAnsiTheme="minorHAnsi" w:cs="Times New Roman"/>
          <w:sz w:val="22"/>
          <w:szCs w:val="22"/>
        </w:rPr>
        <w:t>Návrh uchádzača na plnenie kritérií</w:t>
      </w:r>
    </w:p>
    <w:p w:rsidR="00836CC1" w:rsidRPr="00E61A0A" w:rsidRDefault="00A5541B" w:rsidP="00CE01C9">
      <w:pPr>
        <w:spacing w:line="240" w:lineRule="auto"/>
        <w:rPr>
          <w:rFonts w:asciiTheme="minorHAnsi" w:hAnsiTheme="minorHAnsi" w:cs="Times New Roman"/>
          <w:sz w:val="22"/>
          <w:szCs w:val="22"/>
        </w:rPr>
      </w:pPr>
      <w:r>
        <w:rPr>
          <w:rFonts w:asciiTheme="minorHAnsi" w:hAnsiTheme="minorHAnsi" w:cs="Times New Roman"/>
          <w:sz w:val="22"/>
          <w:szCs w:val="22"/>
        </w:rPr>
        <w:t>Príloha č. 2</w:t>
      </w:r>
      <w:r w:rsidR="00D7647D" w:rsidRPr="00E61A0A">
        <w:rPr>
          <w:rFonts w:asciiTheme="minorHAnsi" w:hAnsiTheme="minorHAnsi" w:cs="Times New Roman"/>
          <w:sz w:val="22"/>
          <w:szCs w:val="22"/>
        </w:rPr>
        <w:t xml:space="preserve"> </w:t>
      </w:r>
      <w:r w:rsidR="00662323" w:rsidRPr="00E61A0A">
        <w:rPr>
          <w:rFonts w:asciiTheme="minorHAnsi" w:hAnsiTheme="minorHAnsi" w:cs="Times New Roman"/>
          <w:sz w:val="22"/>
          <w:szCs w:val="22"/>
        </w:rPr>
        <w:t xml:space="preserve">– </w:t>
      </w:r>
      <w:r w:rsidR="00836CC1" w:rsidRPr="00E61A0A">
        <w:rPr>
          <w:rFonts w:asciiTheme="minorHAnsi" w:hAnsiTheme="minorHAnsi" w:cs="Times New Roman"/>
          <w:sz w:val="22"/>
          <w:szCs w:val="22"/>
        </w:rPr>
        <w:t>Zmluva o dielo (Návrh)</w:t>
      </w:r>
    </w:p>
    <w:p w:rsidR="001968EF" w:rsidRPr="00E61A0A" w:rsidRDefault="00836CC1" w:rsidP="00CE01C9">
      <w:pPr>
        <w:spacing w:line="240" w:lineRule="auto"/>
        <w:rPr>
          <w:rFonts w:asciiTheme="minorHAnsi" w:hAnsiTheme="minorHAnsi" w:cs="Times New Roman"/>
          <w:sz w:val="22"/>
          <w:szCs w:val="22"/>
        </w:rPr>
      </w:pPr>
      <w:r w:rsidRPr="00E61A0A">
        <w:rPr>
          <w:rFonts w:asciiTheme="minorHAnsi" w:hAnsiTheme="minorHAnsi" w:cs="Times New Roman"/>
          <w:sz w:val="22"/>
          <w:szCs w:val="22"/>
        </w:rPr>
        <w:t>P</w:t>
      </w:r>
      <w:r w:rsidR="00A5541B">
        <w:rPr>
          <w:rFonts w:asciiTheme="minorHAnsi" w:hAnsiTheme="minorHAnsi" w:cs="Times New Roman"/>
          <w:sz w:val="22"/>
          <w:szCs w:val="22"/>
        </w:rPr>
        <w:t>ríloha č. 3</w:t>
      </w:r>
      <w:r w:rsidR="00460625">
        <w:rPr>
          <w:rFonts w:asciiTheme="minorHAnsi" w:hAnsiTheme="minorHAnsi" w:cs="Times New Roman"/>
          <w:sz w:val="22"/>
          <w:szCs w:val="22"/>
        </w:rPr>
        <w:t xml:space="preserve"> – Informácie o subdodávateľoch</w:t>
      </w:r>
    </w:p>
    <w:p w:rsidR="001968EF" w:rsidRPr="00E61A0A" w:rsidRDefault="001968EF" w:rsidP="00CE01C9">
      <w:pPr>
        <w:spacing w:line="240" w:lineRule="auto"/>
        <w:rPr>
          <w:rFonts w:asciiTheme="minorHAnsi" w:hAnsiTheme="minorHAnsi" w:cs="Times New Roman"/>
          <w:sz w:val="22"/>
          <w:szCs w:val="22"/>
        </w:rPr>
      </w:pPr>
      <w:r w:rsidRPr="00E61A0A">
        <w:rPr>
          <w:rFonts w:asciiTheme="minorHAnsi" w:hAnsiTheme="minorHAnsi" w:cs="Times New Roman"/>
          <w:sz w:val="22"/>
          <w:szCs w:val="22"/>
        </w:rPr>
        <w:t>Príloh</w:t>
      </w:r>
      <w:r w:rsidR="00A5541B">
        <w:rPr>
          <w:rFonts w:asciiTheme="minorHAnsi" w:hAnsiTheme="minorHAnsi" w:cs="Times New Roman"/>
          <w:sz w:val="22"/>
          <w:szCs w:val="22"/>
        </w:rPr>
        <w:t>a č. 4</w:t>
      </w:r>
      <w:r w:rsidR="00E61A0A">
        <w:rPr>
          <w:rFonts w:asciiTheme="minorHAnsi" w:hAnsiTheme="minorHAnsi" w:cs="Times New Roman"/>
          <w:sz w:val="22"/>
          <w:szCs w:val="22"/>
        </w:rPr>
        <w:t xml:space="preserve"> – Identifikačné údaje</w:t>
      </w:r>
    </w:p>
    <w:p w:rsidR="00011C74" w:rsidRPr="00E61A0A" w:rsidRDefault="00011C74" w:rsidP="004C4645">
      <w:pPr>
        <w:rPr>
          <w:rFonts w:asciiTheme="minorHAnsi" w:hAnsiTheme="minorHAnsi" w:cs="Times New Roman"/>
          <w:sz w:val="22"/>
          <w:szCs w:val="22"/>
        </w:rPr>
      </w:pPr>
    </w:p>
    <w:p w:rsidR="00011C74" w:rsidRDefault="006514B7" w:rsidP="004C4645">
      <w:pPr>
        <w:rPr>
          <w:rFonts w:asciiTheme="minorHAnsi" w:hAnsiTheme="minorHAnsi" w:cs="Times New Roman"/>
          <w:sz w:val="22"/>
          <w:szCs w:val="22"/>
        </w:rPr>
      </w:pPr>
      <w:r>
        <w:rPr>
          <w:rFonts w:asciiTheme="minorHAnsi" w:hAnsiTheme="minorHAnsi" w:cs="Times New Roman"/>
          <w:sz w:val="22"/>
          <w:szCs w:val="22"/>
        </w:rPr>
        <w:t>Obec Kružlova</w:t>
      </w:r>
      <w:r w:rsidR="00F8412E" w:rsidRPr="00E61A0A">
        <w:rPr>
          <w:rFonts w:asciiTheme="minorHAnsi" w:hAnsiTheme="minorHAnsi" w:cs="Times New Roman"/>
          <w:sz w:val="22"/>
          <w:szCs w:val="22"/>
        </w:rPr>
        <w:t>,</w:t>
      </w:r>
      <w:r w:rsidR="00D43A5C" w:rsidRPr="00E61A0A">
        <w:rPr>
          <w:rFonts w:asciiTheme="minorHAnsi" w:hAnsiTheme="minorHAnsi" w:cs="Times New Roman"/>
          <w:sz w:val="22"/>
          <w:szCs w:val="22"/>
        </w:rPr>
        <w:t xml:space="preserve"> dňa: </w:t>
      </w:r>
      <w:r w:rsidR="00822C28">
        <w:rPr>
          <w:rFonts w:asciiTheme="minorHAnsi" w:hAnsiTheme="minorHAnsi" w:cs="Times New Roman"/>
          <w:sz w:val="22"/>
          <w:szCs w:val="22"/>
        </w:rPr>
        <w:t>20</w:t>
      </w:r>
      <w:r w:rsidR="00A5541B">
        <w:rPr>
          <w:rFonts w:asciiTheme="minorHAnsi" w:hAnsiTheme="minorHAnsi" w:cs="Times New Roman"/>
          <w:sz w:val="22"/>
          <w:szCs w:val="22"/>
        </w:rPr>
        <w:t>.06.2017</w:t>
      </w:r>
      <w:r w:rsidR="006654CF">
        <w:rPr>
          <w:rFonts w:asciiTheme="minorHAnsi" w:hAnsiTheme="minorHAnsi" w:cs="Times New Roman"/>
          <w:sz w:val="22"/>
          <w:szCs w:val="22"/>
        </w:rPr>
        <w:t xml:space="preserve">       </w:t>
      </w:r>
    </w:p>
    <w:p w:rsidR="001968EF" w:rsidRDefault="001968EF" w:rsidP="00695D47">
      <w:pPr>
        <w:pStyle w:val="Nadpis1"/>
        <w:rPr>
          <w:rFonts w:asciiTheme="minorHAnsi" w:hAnsiTheme="minorHAnsi"/>
          <w:b/>
          <w:color w:val="000000" w:themeColor="text1"/>
          <w:sz w:val="28"/>
          <w:szCs w:val="28"/>
          <w:u w:val="single"/>
        </w:rPr>
      </w:pPr>
    </w:p>
    <w:p w:rsidR="001968EF" w:rsidRDefault="001968EF" w:rsidP="001968EF"/>
    <w:p w:rsidR="001968EF" w:rsidRDefault="001968EF" w:rsidP="001968EF"/>
    <w:p w:rsidR="001968EF" w:rsidRDefault="001968EF" w:rsidP="001968EF"/>
    <w:p w:rsidR="001968EF" w:rsidRDefault="001968EF" w:rsidP="001968EF"/>
    <w:p w:rsidR="001968EF" w:rsidRDefault="001968EF" w:rsidP="001968EF"/>
    <w:p w:rsidR="001968EF" w:rsidRDefault="001968EF" w:rsidP="001968EF"/>
    <w:p w:rsidR="001968EF" w:rsidRDefault="001968EF" w:rsidP="001968EF"/>
    <w:p w:rsidR="001968EF" w:rsidRDefault="001968EF" w:rsidP="001968EF"/>
    <w:p w:rsidR="00A5541B" w:rsidRDefault="00A5541B">
      <w:pPr>
        <w:spacing w:before="0" w:beforeAutospacing="0" w:after="0" w:afterAutospacing="0" w:line="240" w:lineRule="auto"/>
        <w:ind w:left="1389" w:hanging="709"/>
        <w:contextualSpacing w:val="0"/>
        <w:jc w:val="both"/>
        <w:rPr>
          <w:rFonts w:asciiTheme="minorHAnsi" w:eastAsiaTheme="majorEastAsia" w:hAnsiTheme="minorHAnsi" w:cstheme="majorBidi"/>
          <w:b/>
          <w:color w:val="000000" w:themeColor="text1"/>
          <w:sz w:val="28"/>
          <w:szCs w:val="28"/>
          <w:u w:val="single"/>
        </w:rPr>
      </w:pPr>
      <w:r>
        <w:rPr>
          <w:rFonts w:asciiTheme="minorHAnsi" w:hAnsiTheme="minorHAnsi"/>
          <w:b/>
          <w:color w:val="000000" w:themeColor="text1"/>
          <w:sz w:val="28"/>
          <w:szCs w:val="28"/>
          <w:u w:val="single"/>
        </w:rPr>
        <w:br w:type="page"/>
      </w:r>
    </w:p>
    <w:p w:rsidR="00695D47" w:rsidRPr="00F30349" w:rsidRDefault="00A5541B" w:rsidP="00695D47">
      <w:pPr>
        <w:pStyle w:val="Nadpis1"/>
        <w:rPr>
          <w:rFonts w:asciiTheme="minorHAnsi" w:hAnsiTheme="minorHAnsi"/>
          <w:b/>
          <w:color w:val="000000" w:themeColor="text1"/>
          <w:sz w:val="28"/>
          <w:szCs w:val="28"/>
          <w:u w:val="single"/>
        </w:rPr>
      </w:pPr>
      <w:r>
        <w:rPr>
          <w:rFonts w:asciiTheme="minorHAnsi" w:hAnsiTheme="minorHAnsi"/>
          <w:b/>
          <w:color w:val="000000" w:themeColor="text1"/>
          <w:sz w:val="28"/>
          <w:szCs w:val="28"/>
          <w:u w:val="single"/>
        </w:rPr>
        <w:lastRenderedPageBreak/>
        <w:t>Príloha č. 1</w:t>
      </w:r>
      <w:r w:rsidR="00695D47" w:rsidRPr="00F30349">
        <w:rPr>
          <w:rFonts w:asciiTheme="minorHAnsi" w:hAnsiTheme="minorHAnsi"/>
          <w:b/>
          <w:color w:val="000000" w:themeColor="text1"/>
          <w:sz w:val="28"/>
          <w:szCs w:val="28"/>
          <w:u w:val="single"/>
        </w:rPr>
        <w:t xml:space="preserve"> k výzve na predkladanie ponúk</w:t>
      </w:r>
    </w:p>
    <w:p w:rsidR="00695D47" w:rsidRDefault="00695D47" w:rsidP="00011C74">
      <w:pPr>
        <w:pStyle w:val="Nadpis1"/>
        <w:rPr>
          <w:b/>
          <w:color w:val="000000" w:themeColor="text1"/>
        </w:rPr>
      </w:pPr>
    </w:p>
    <w:p w:rsidR="00011C74" w:rsidRPr="00695D47" w:rsidRDefault="00011C74" w:rsidP="00695D47">
      <w:pPr>
        <w:pStyle w:val="Nadpis1"/>
        <w:jc w:val="center"/>
        <w:rPr>
          <w:rFonts w:asciiTheme="minorHAnsi" w:hAnsiTheme="minorHAnsi" w:cstheme="minorHAnsi"/>
          <w:b/>
          <w:color w:val="000000" w:themeColor="text1"/>
        </w:rPr>
      </w:pPr>
      <w:r w:rsidRPr="00695D47">
        <w:rPr>
          <w:rFonts w:asciiTheme="minorHAnsi" w:hAnsiTheme="minorHAnsi" w:cstheme="minorHAnsi"/>
          <w:b/>
          <w:color w:val="000000" w:themeColor="text1"/>
        </w:rPr>
        <w:t>Návrh na plnenie kritérií</w:t>
      </w: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r>
        <w:rPr>
          <w:rFonts w:asciiTheme="minorHAnsi" w:hAnsiTheme="minorHAnsi"/>
          <w:sz w:val="22"/>
        </w:rPr>
        <w:t xml:space="preserve">Zákazka:    </w:t>
      </w: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r>
        <w:rPr>
          <w:rFonts w:asciiTheme="minorHAnsi" w:hAnsiTheme="minorHAnsi"/>
          <w:sz w:val="22"/>
        </w:rPr>
        <w:t>Uchádzač: ........................................................................</w:t>
      </w:r>
    </w:p>
    <w:p w:rsidR="00011C74" w:rsidRDefault="00011C74" w:rsidP="00011C74">
      <w:pPr>
        <w:rPr>
          <w:rFonts w:asciiTheme="minorHAnsi" w:hAnsiTheme="minorHAnsi"/>
          <w:sz w:val="22"/>
        </w:rPr>
      </w:pPr>
      <w:r>
        <w:rPr>
          <w:rFonts w:asciiTheme="minorHAnsi" w:hAnsiTheme="minorHAnsi"/>
          <w:sz w:val="22"/>
        </w:rPr>
        <w:t xml:space="preserve">Adresa sídla, </w:t>
      </w:r>
      <w:r>
        <w:rPr>
          <w:rFonts w:asciiTheme="minorHAnsi" w:hAnsiTheme="minorHAnsi"/>
          <w:sz w:val="22"/>
        </w:rPr>
        <w:br/>
        <w:t>miesta podnikania alebo pobytu: ....................................</w:t>
      </w:r>
    </w:p>
    <w:p w:rsidR="00011C74" w:rsidRDefault="00011C74" w:rsidP="00011C74">
      <w:pPr>
        <w:rPr>
          <w:rFonts w:asciiTheme="minorHAnsi" w:hAnsiTheme="minorHAnsi"/>
          <w:sz w:val="22"/>
        </w:rPr>
      </w:pPr>
    </w:p>
    <w:p w:rsidR="00011C74" w:rsidRPr="006E6F14" w:rsidRDefault="00011C74" w:rsidP="00011C74">
      <w:pPr>
        <w:jc w:val="both"/>
        <w:rPr>
          <w:rFonts w:cs="Arial"/>
        </w:rPr>
      </w:pPr>
    </w:p>
    <w:p w:rsidR="00011C74" w:rsidRPr="006E6F14" w:rsidRDefault="00011C74" w:rsidP="00011C74">
      <w:pPr>
        <w:snapToGrid w:val="0"/>
        <w:jc w:val="center"/>
        <w:outlineLvl w:val="0"/>
        <w:rPr>
          <w:rFonts w:cs="Arial"/>
          <w:b/>
        </w:rPr>
      </w:pPr>
    </w:p>
    <w:p w:rsidR="00011C74" w:rsidRDefault="00011C74" w:rsidP="00011C74">
      <w:pPr>
        <w:snapToGrid w:val="0"/>
        <w:jc w:val="center"/>
        <w:outlineLvl w:val="0"/>
        <w:rPr>
          <w:rFonts w:asciiTheme="minorHAnsi" w:hAnsiTheme="minorHAnsi" w:cs="Arial"/>
          <w:b/>
        </w:rPr>
      </w:pPr>
      <w:r w:rsidRPr="00B351DF">
        <w:rPr>
          <w:rFonts w:asciiTheme="minorHAnsi" w:hAnsiTheme="minorHAnsi" w:cs="Arial"/>
          <w:b/>
        </w:rPr>
        <w:t>Návrh uchádzača  na plnenie kritérií  určených verejným obstarávateľom</w:t>
      </w:r>
      <w:r w:rsidRPr="00B351DF">
        <w:rPr>
          <w:rFonts w:asciiTheme="minorHAnsi" w:hAnsiTheme="minorHAnsi" w:cs="Arial"/>
          <w:b/>
        </w:rPr>
        <w:br/>
        <w:t xml:space="preserve"> na vyhodnotenie ponúk</w:t>
      </w:r>
    </w:p>
    <w:p w:rsidR="00011C74" w:rsidRDefault="00011C74" w:rsidP="00011C74">
      <w:pPr>
        <w:snapToGrid w:val="0"/>
        <w:jc w:val="center"/>
        <w:outlineLvl w:val="0"/>
        <w:rPr>
          <w:rFonts w:asciiTheme="minorHAnsi" w:hAnsiTheme="minorHAnsi" w:cs="Arial"/>
          <w:b/>
        </w:rPr>
      </w:pPr>
    </w:p>
    <w:p w:rsidR="00011C74" w:rsidRDefault="00011C74" w:rsidP="00011C74">
      <w:pPr>
        <w:snapToGrid w:val="0"/>
        <w:jc w:val="center"/>
        <w:outlineLvl w:val="0"/>
        <w:rPr>
          <w:rFonts w:asciiTheme="minorHAnsi" w:hAnsiTheme="minorHAnsi" w:cs="Arial"/>
          <w:b/>
        </w:rPr>
      </w:pPr>
    </w:p>
    <w:p w:rsidR="00011C74" w:rsidRPr="00B351DF" w:rsidRDefault="00011C74" w:rsidP="00011C74">
      <w:pPr>
        <w:snapToGrid w:val="0"/>
        <w:jc w:val="center"/>
        <w:outlineLvl w:val="0"/>
        <w:rPr>
          <w:rFonts w:asciiTheme="minorHAnsi" w:hAnsiTheme="minorHAnsi" w:cs="Arial"/>
          <w:b/>
        </w:rPr>
      </w:pPr>
    </w:p>
    <w:p w:rsidR="00011C74" w:rsidRPr="00B351DF" w:rsidRDefault="00011C74" w:rsidP="00011C74">
      <w:pPr>
        <w:spacing w:after="240"/>
        <w:jc w:val="center"/>
        <w:rPr>
          <w:rFonts w:asciiTheme="minorHAnsi" w:hAnsiTheme="minorHAnsi" w:cs="Arial"/>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517"/>
        <w:gridCol w:w="1197"/>
        <w:gridCol w:w="1196"/>
        <w:gridCol w:w="1194"/>
        <w:gridCol w:w="2621"/>
      </w:tblGrid>
      <w:tr w:rsidR="00011C74" w:rsidRPr="00B351DF" w:rsidTr="00011C74">
        <w:trPr>
          <w:trHeight w:val="611"/>
          <w:jc w:val="center"/>
        </w:trPr>
        <w:tc>
          <w:tcPr>
            <w:tcW w:w="484" w:type="dxa"/>
            <w:shd w:val="clear" w:color="auto" w:fill="C0C0C0"/>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P.č.</w:t>
            </w:r>
          </w:p>
        </w:tc>
        <w:tc>
          <w:tcPr>
            <w:tcW w:w="2517" w:type="dxa"/>
            <w:shd w:val="clear" w:color="auto" w:fill="C0C0C0"/>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xml:space="preserve">Názov kritéria </w:t>
            </w:r>
          </w:p>
        </w:tc>
        <w:tc>
          <w:tcPr>
            <w:tcW w:w="1197" w:type="dxa"/>
            <w:shd w:val="clear" w:color="auto" w:fill="C0C0C0"/>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xml:space="preserve">Návrh na plnenie kritéria </w:t>
            </w:r>
          </w:p>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xml:space="preserve">V EUR bez DPH </w:t>
            </w:r>
          </w:p>
        </w:tc>
        <w:tc>
          <w:tcPr>
            <w:tcW w:w="1196" w:type="dxa"/>
            <w:shd w:val="clear" w:color="auto" w:fill="C0C0C0"/>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Sadzba DPH v %</w:t>
            </w:r>
          </w:p>
          <w:p w:rsidR="00011C74" w:rsidRPr="00B351DF" w:rsidRDefault="00011C74" w:rsidP="00F33C06">
            <w:pPr>
              <w:jc w:val="center"/>
              <w:rPr>
                <w:rFonts w:asciiTheme="minorHAnsi" w:hAnsiTheme="minorHAnsi" w:cs="Arial"/>
                <w:b/>
                <w:bCs/>
                <w:sz w:val="18"/>
                <w:szCs w:val="18"/>
              </w:rPr>
            </w:pPr>
          </w:p>
        </w:tc>
        <w:tc>
          <w:tcPr>
            <w:tcW w:w="1194" w:type="dxa"/>
            <w:shd w:val="clear" w:color="auto" w:fill="C0C0C0"/>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Výška DPH v EUR</w:t>
            </w:r>
          </w:p>
          <w:p w:rsidR="00011C74" w:rsidRPr="00B351DF" w:rsidRDefault="00011C74" w:rsidP="00F33C06">
            <w:pPr>
              <w:jc w:val="center"/>
              <w:rPr>
                <w:rFonts w:asciiTheme="minorHAnsi" w:hAnsiTheme="minorHAnsi" w:cs="Arial"/>
                <w:b/>
                <w:bCs/>
                <w:sz w:val="18"/>
                <w:szCs w:val="18"/>
              </w:rPr>
            </w:pPr>
          </w:p>
        </w:tc>
        <w:tc>
          <w:tcPr>
            <w:tcW w:w="2621" w:type="dxa"/>
            <w:shd w:val="clear" w:color="auto" w:fill="C0C0C0"/>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Návrh na plnenie kritéria vrátane DPH</w:t>
            </w:r>
          </w:p>
        </w:tc>
      </w:tr>
      <w:tr w:rsidR="00011C74" w:rsidRPr="00B351DF" w:rsidTr="00011C74">
        <w:trPr>
          <w:trHeight w:val="827"/>
          <w:jc w:val="center"/>
        </w:trPr>
        <w:tc>
          <w:tcPr>
            <w:tcW w:w="484" w:type="dxa"/>
            <w:shd w:val="clear" w:color="auto" w:fill="auto"/>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1</w:t>
            </w:r>
          </w:p>
        </w:tc>
        <w:tc>
          <w:tcPr>
            <w:tcW w:w="2517" w:type="dxa"/>
            <w:shd w:val="clear" w:color="auto" w:fill="auto"/>
            <w:vAlign w:val="center"/>
          </w:tcPr>
          <w:p w:rsidR="00011C74" w:rsidRPr="00B351DF" w:rsidRDefault="00011C74" w:rsidP="00F33C06">
            <w:pPr>
              <w:jc w:val="center"/>
              <w:rPr>
                <w:rFonts w:asciiTheme="minorHAnsi" w:hAnsiTheme="minorHAnsi" w:cs="Arial"/>
                <w:bCs/>
                <w:sz w:val="20"/>
                <w:szCs w:val="20"/>
              </w:rPr>
            </w:pPr>
            <w:r>
              <w:rPr>
                <w:rFonts w:asciiTheme="minorHAnsi" w:hAnsiTheme="minorHAnsi" w:cs="Arial"/>
                <w:bCs/>
                <w:sz w:val="20"/>
                <w:szCs w:val="20"/>
              </w:rPr>
              <w:t>Celková cena zákazky</w:t>
            </w:r>
            <w:r w:rsidRPr="00B351DF">
              <w:rPr>
                <w:rFonts w:asciiTheme="minorHAnsi" w:hAnsiTheme="minorHAnsi" w:cs="Arial"/>
                <w:bCs/>
                <w:sz w:val="20"/>
                <w:szCs w:val="20"/>
              </w:rPr>
              <w:t xml:space="preserve"> bez DPH v EUR</w:t>
            </w:r>
          </w:p>
        </w:tc>
        <w:tc>
          <w:tcPr>
            <w:tcW w:w="1197" w:type="dxa"/>
            <w:shd w:val="clear" w:color="auto" w:fill="auto"/>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w:t>
            </w:r>
          </w:p>
        </w:tc>
        <w:tc>
          <w:tcPr>
            <w:tcW w:w="1196" w:type="dxa"/>
            <w:shd w:val="clear" w:color="auto" w:fill="auto"/>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w:t>
            </w:r>
          </w:p>
        </w:tc>
        <w:tc>
          <w:tcPr>
            <w:tcW w:w="1194" w:type="dxa"/>
            <w:shd w:val="clear" w:color="auto" w:fill="auto"/>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w:t>
            </w:r>
          </w:p>
        </w:tc>
        <w:tc>
          <w:tcPr>
            <w:tcW w:w="2621" w:type="dxa"/>
            <w:shd w:val="clear" w:color="auto" w:fill="auto"/>
            <w:vAlign w:val="center"/>
          </w:tcPr>
          <w:p w:rsidR="00011C74" w:rsidRPr="00B351DF" w:rsidRDefault="00011C74" w:rsidP="00F33C06">
            <w:pPr>
              <w:jc w:val="center"/>
              <w:rPr>
                <w:rFonts w:asciiTheme="minorHAnsi" w:hAnsiTheme="minorHAnsi" w:cs="Arial"/>
                <w:b/>
                <w:bCs/>
                <w:sz w:val="18"/>
                <w:szCs w:val="18"/>
              </w:rPr>
            </w:pPr>
            <w:r w:rsidRPr="00B351DF">
              <w:rPr>
                <w:rFonts w:asciiTheme="minorHAnsi" w:hAnsiTheme="minorHAnsi" w:cs="Arial"/>
                <w:b/>
                <w:bCs/>
                <w:sz w:val="18"/>
                <w:szCs w:val="18"/>
              </w:rPr>
              <w:t> </w:t>
            </w:r>
          </w:p>
        </w:tc>
      </w:tr>
    </w:tbl>
    <w:p w:rsidR="00011C74" w:rsidRPr="00B351DF" w:rsidRDefault="00011C74" w:rsidP="00011C74">
      <w:pPr>
        <w:spacing w:after="240"/>
        <w:jc w:val="center"/>
        <w:rPr>
          <w:rFonts w:asciiTheme="minorHAnsi" w:hAnsiTheme="minorHAnsi" w:cs="Arial"/>
          <w:sz w:val="20"/>
          <w:szCs w:val="20"/>
          <w:lang w:eastAsia="cs-CZ"/>
        </w:rPr>
      </w:pP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p>
    <w:p w:rsidR="00011C74" w:rsidRDefault="00011C74" w:rsidP="00011C74">
      <w:pPr>
        <w:rPr>
          <w:rFonts w:asciiTheme="minorHAnsi" w:hAnsiTheme="minorHAnsi"/>
          <w:sz w:val="22"/>
        </w:rPr>
      </w:pPr>
    </w:p>
    <w:p w:rsidR="00011C74" w:rsidRDefault="00011C74" w:rsidP="00011C74">
      <w:pPr>
        <w:ind w:left="5387"/>
        <w:jc w:val="center"/>
        <w:rPr>
          <w:rFonts w:asciiTheme="minorHAnsi" w:hAnsiTheme="minorHAnsi"/>
          <w:sz w:val="22"/>
        </w:rPr>
      </w:pPr>
      <w:r>
        <w:rPr>
          <w:rFonts w:asciiTheme="minorHAnsi" w:hAnsiTheme="minorHAnsi"/>
          <w:sz w:val="22"/>
        </w:rPr>
        <w:t>..................................................................</w:t>
      </w:r>
    </w:p>
    <w:p w:rsidR="00011C74" w:rsidRDefault="00011C74" w:rsidP="00011C74">
      <w:pPr>
        <w:ind w:left="5387"/>
        <w:jc w:val="center"/>
        <w:rPr>
          <w:rFonts w:asciiTheme="minorHAnsi" w:hAnsiTheme="minorHAnsi"/>
          <w:sz w:val="22"/>
        </w:rPr>
      </w:pPr>
      <w:r>
        <w:rPr>
          <w:rFonts w:asciiTheme="minorHAnsi" w:hAnsiTheme="minorHAnsi"/>
          <w:sz w:val="22"/>
        </w:rPr>
        <w:t>Meno a podpis</w:t>
      </w:r>
    </w:p>
    <w:p w:rsidR="00011C74" w:rsidRDefault="00011C74" w:rsidP="00011C74">
      <w:pPr>
        <w:ind w:left="5387"/>
        <w:jc w:val="center"/>
        <w:rPr>
          <w:rFonts w:asciiTheme="minorHAnsi" w:hAnsiTheme="minorHAnsi"/>
          <w:sz w:val="22"/>
        </w:rPr>
        <w:sectPr w:rsidR="00011C74" w:rsidSect="00F33C06">
          <w:headerReference w:type="default" r:id="rId8"/>
          <w:pgSz w:w="11906" w:h="16838"/>
          <w:pgMar w:top="1417" w:right="1417" w:bottom="1417" w:left="1417" w:header="708" w:footer="708" w:gutter="0"/>
          <w:pgNumType w:start="1"/>
          <w:cols w:space="708"/>
          <w:docGrid w:linePitch="360"/>
        </w:sectPr>
      </w:pPr>
      <w:r w:rsidRPr="00015625">
        <w:rPr>
          <w:rFonts w:asciiTheme="minorHAnsi" w:hAnsiTheme="minorHAnsi"/>
          <w:sz w:val="22"/>
        </w:rPr>
        <w:t>osoby oprávnenej zastupovať</w:t>
      </w:r>
      <w:r>
        <w:rPr>
          <w:rFonts w:asciiTheme="minorHAnsi" w:hAnsiTheme="minorHAnsi"/>
          <w:sz w:val="22"/>
        </w:rPr>
        <w:t xml:space="preserve"> uchádzača</w:t>
      </w:r>
    </w:p>
    <w:p w:rsidR="00695D47" w:rsidRPr="00F30349" w:rsidRDefault="00A5541B" w:rsidP="00695D47">
      <w:pPr>
        <w:pStyle w:val="Nadpis1"/>
        <w:rPr>
          <w:rFonts w:asciiTheme="minorHAnsi" w:hAnsiTheme="minorHAnsi"/>
          <w:b/>
          <w:color w:val="000000" w:themeColor="text1"/>
          <w:sz w:val="28"/>
          <w:szCs w:val="28"/>
          <w:u w:val="single"/>
        </w:rPr>
      </w:pPr>
      <w:r>
        <w:rPr>
          <w:rFonts w:asciiTheme="minorHAnsi" w:hAnsiTheme="minorHAnsi"/>
          <w:b/>
          <w:color w:val="000000" w:themeColor="text1"/>
          <w:sz w:val="28"/>
          <w:szCs w:val="28"/>
          <w:u w:val="single"/>
        </w:rPr>
        <w:lastRenderedPageBreak/>
        <w:t>Príloha č. 2</w:t>
      </w:r>
      <w:r w:rsidR="00695D47" w:rsidRPr="00F30349">
        <w:rPr>
          <w:rFonts w:asciiTheme="minorHAnsi" w:hAnsiTheme="minorHAnsi"/>
          <w:b/>
          <w:color w:val="000000" w:themeColor="text1"/>
          <w:sz w:val="28"/>
          <w:szCs w:val="28"/>
          <w:u w:val="single"/>
        </w:rPr>
        <w:t xml:space="preserve"> k výzve na predkladanie ponúk</w:t>
      </w:r>
    </w:p>
    <w:p w:rsidR="00011C74" w:rsidRDefault="00011C74" w:rsidP="004C4645">
      <w:pPr>
        <w:rPr>
          <w:rFonts w:asciiTheme="minorHAnsi" w:hAnsiTheme="minorHAnsi" w:cs="Times New Roman"/>
          <w:sz w:val="22"/>
          <w:szCs w:val="22"/>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Zmluva  O DIELO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uzatvorená v zmysle  § 536 a nasl. zákona  č. 513/1991 Zb. Obchodného zákonníka v znení neskorších predpisov (ďalej len,,Obchodný zákonník“) a zákona 343/2015 Z.z. o verejnom obstarávaní a o zmene a doplnení niektorých zákonov (ďalej len ZVO)</w:t>
      </w: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(ďalej v texte len „Zmluva“)</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Zmluvné strany</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C65A58">
      <w:pPr>
        <w:numPr>
          <w:ilvl w:val="0"/>
          <w:numId w:val="6"/>
        </w:numPr>
        <w:tabs>
          <w:tab w:val="num" w:pos="360"/>
        </w:tabs>
        <w:overflowPunct w:val="0"/>
        <w:autoSpaceDE w:val="0"/>
        <w:autoSpaceDN w:val="0"/>
        <w:adjustRightInd w:val="0"/>
        <w:spacing w:before="0" w:beforeAutospacing="0" w:after="0" w:afterAutospacing="0" w:line="240" w:lineRule="auto"/>
        <w:ind w:left="360"/>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 organizácie: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r w:rsidR="006514B7" w:rsidRPr="00F371CA">
        <w:rPr>
          <w:rFonts w:ascii="Calibri" w:hAnsi="Calibri"/>
          <w:sz w:val="22"/>
          <w:szCs w:val="22"/>
        </w:rPr>
        <w:t>Obec Kružlová</w:t>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 organizácie:</w:t>
      </w:r>
      <w:r w:rsidRPr="004C4645">
        <w:rPr>
          <w:rFonts w:asciiTheme="minorHAnsi" w:eastAsia="Times New Roman" w:hAnsiTheme="minorHAnsi" w:cstheme="minorHAnsi"/>
          <w:sz w:val="22"/>
          <w:szCs w:val="22"/>
          <w:lang w:eastAsia="sk-SK"/>
        </w:rPr>
        <w:tab/>
        <w:t xml:space="preserve">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6514B7" w:rsidRPr="00F371CA">
        <w:rPr>
          <w:rFonts w:ascii="Calibri" w:hAnsi="Calibri"/>
          <w:sz w:val="22"/>
          <w:szCs w:val="22"/>
        </w:rPr>
        <w:t>Kružlová 8, 090 02 Kružlová</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6514B7" w:rsidRPr="00F371CA">
        <w:rPr>
          <w:rFonts w:ascii="Calibri" w:hAnsi="Calibri"/>
          <w:sz w:val="22"/>
          <w:szCs w:val="22"/>
        </w:rPr>
        <w:t>PhDr. Adrián Gužo</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IČO: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6514B7" w:rsidRPr="00F371CA">
        <w:rPr>
          <w:rFonts w:ascii="Calibri" w:hAnsi="Calibri"/>
          <w:sz w:val="22"/>
          <w:szCs w:val="22"/>
        </w:rPr>
        <w:t>00330655</w:t>
      </w:r>
    </w:p>
    <w:p w:rsidR="00365A89" w:rsidRPr="004C4645" w:rsidRDefault="00365A89" w:rsidP="00C65A58">
      <w:pPr>
        <w:spacing w:before="0" w:beforeAutospacing="0" w:after="0" w:afterAutospacing="0" w:line="240" w:lineRule="auto"/>
        <w:ind w:right="139"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rokovanie vo veciach: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b) technických: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val="pt-BR" w:eastAsia="sk-SK"/>
        </w:rPr>
      </w:pPr>
    </w:p>
    <w:p w:rsidR="00365A89" w:rsidRPr="004C4645" w:rsidRDefault="00365A89" w:rsidP="00C65A58">
      <w:pPr>
        <w:spacing w:before="0" w:beforeAutospacing="0" w:after="0" w:afterAutospacing="0" w:line="240" w:lineRule="auto"/>
        <w:rPr>
          <w:rFonts w:asciiTheme="minorHAnsi" w:eastAsia="Times New Roman" w:hAnsiTheme="minorHAnsi" w:cstheme="minorHAnsi"/>
          <w:i/>
          <w:sz w:val="22"/>
          <w:szCs w:val="22"/>
          <w:lang w:eastAsia="sk-SK"/>
        </w:rPr>
      </w:pP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365A89" w:rsidRPr="004C4645" w:rsidTr="00F33C06">
        <w:tc>
          <w:tcPr>
            <w:tcW w:w="5000" w:type="pct"/>
            <w:tcBorders>
              <w:top w:val="nil"/>
              <w:left w:val="nil"/>
              <w:bottom w:val="nil"/>
              <w:right w:val="nil"/>
            </w:tcBorders>
            <w:shd w:val="clear" w:color="auto" w:fill="auto"/>
            <w:vAlign w:val="bottom"/>
            <w:hideMark/>
          </w:tcPr>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p>
        </w:tc>
      </w:tr>
    </w:tbl>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p>
    <w:p w:rsidR="00365A89" w:rsidRPr="004C4645" w:rsidRDefault="00365A89" w:rsidP="00C65A58">
      <w:pPr>
        <w:keepNext/>
        <w:numPr>
          <w:ilvl w:val="0"/>
          <w:numId w:val="6"/>
        </w:numPr>
        <w:tabs>
          <w:tab w:val="num" w:pos="360"/>
        </w:tabs>
        <w:overflowPunct w:val="0"/>
        <w:autoSpaceDE w:val="0"/>
        <w:autoSpaceDN w:val="0"/>
        <w:adjustRightInd w:val="0"/>
        <w:spacing w:before="0" w:beforeAutospacing="0" w:after="0" w:afterAutospacing="0" w:line="240" w:lineRule="auto"/>
        <w:ind w:left="360"/>
        <w:contextualSpacing w:val="0"/>
        <w:textAlignment w:val="baseline"/>
        <w:outlineLvl w:val="1"/>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Zapísaná 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DIČ:</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 DPH: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 na rokovanie vo veciach:</w:t>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b) technických: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telefónu: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faxu: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Email:</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(ďalej len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w:t>
      </w:r>
    </w:p>
    <w:p w:rsidR="00C92A01" w:rsidRDefault="00C92A01"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925F67" w:rsidRDefault="00925F67"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925F67" w:rsidRDefault="00925F67"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lastRenderedPageBreak/>
        <w:t xml:space="preserve">Článok II.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PREAMBULA</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iCs/>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2.1</w:t>
      </w:r>
      <w:r w:rsidRPr="004C4645">
        <w:rPr>
          <w:rFonts w:asciiTheme="minorHAnsi" w:eastAsia="Times New Roman" w:hAnsiTheme="minorHAnsi" w:cstheme="minorHAnsi"/>
          <w:sz w:val="22"/>
          <w:szCs w:val="22"/>
          <w:lang w:eastAsia="sk-SK"/>
        </w:rPr>
        <w:tab/>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iCs/>
          <w:sz w:val="22"/>
          <w:szCs w:val="22"/>
          <w:lang w:eastAsia="sk-SK"/>
        </w:rPr>
        <w:t xml:space="preserve"> diela berie na vedomie, že plnenia, ktoré poskytuje na základe tejto Zmluvy tvoria súčasť projektu (ďalej len Projekt)</w:t>
      </w:r>
      <w:r w:rsidRPr="004C4645">
        <w:rPr>
          <w:rFonts w:asciiTheme="minorHAnsi" w:eastAsia="Times New Roman" w:hAnsiTheme="minorHAnsi" w:cstheme="minorHAnsi"/>
          <w:sz w:val="22"/>
          <w:szCs w:val="22"/>
          <w:lang w:eastAsia="sk-SK"/>
        </w:rPr>
        <w:t xml:space="preserve"> v rámci Operačného programu </w:t>
      </w:r>
      <w:r w:rsidR="00C958EB" w:rsidRPr="00444B51">
        <w:rPr>
          <w:rFonts w:ascii="Calibri" w:hAnsi="Calibri"/>
          <w:sz w:val="22"/>
          <w:szCs w:val="22"/>
        </w:rPr>
        <w:t>Ľudské zdroje</w:t>
      </w:r>
      <w:r w:rsidRPr="004C4645">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color w:val="000000"/>
          <w:sz w:val="22"/>
          <w:szCs w:val="22"/>
          <w:lang w:val="en-US"/>
        </w:rPr>
        <w:t xml:space="preserve"> </w:t>
      </w:r>
      <w:r w:rsidRPr="004C4645">
        <w:rPr>
          <w:rFonts w:asciiTheme="minorHAnsi" w:eastAsia="Times New Roman" w:hAnsiTheme="minorHAnsi" w:cstheme="minorHAnsi"/>
          <w:sz w:val="22"/>
          <w:szCs w:val="22"/>
          <w:lang w:eastAsia="sk-SK"/>
        </w:rPr>
        <w:t>ďalej len Program.</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iCs/>
          <w:sz w:val="22"/>
          <w:szCs w:val="22"/>
          <w:lang w:eastAsia="sk-SK"/>
        </w:rPr>
        <w:t>2.2</w:t>
      </w:r>
      <w:r w:rsidRPr="004C4645">
        <w:rPr>
          <w:rFonts w:asciiTheme="minorHAnsi" w:eastAsia="Times New Roman" w:hAnsiTheme="minorHAnsi" w:cstheme="minorHAnsi"/>
          <w:iCs/>
          <w:sz w:val="22"/>
          <w:szCs w:val="22"/>
          <w:lang w:eastAsia="sk-SK"/>
        </w:rPr>
        <w:tab/>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iCs/>
          <w:sz w:val="22"/>
          <w:szCs w:val="22"/>
          <w:lang w:eastAsia="sk-SK"/>
        </w:rPr>
        <w:t xml:space="preserve"> ďalej berie na vedomie, že plnenia poskytované zo strany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iCs/>
          <w:sz w:val="22"/>
          <w:szCs w:val="22"/>
          <w:lang w:eastAsia="sk-SK"/>
        </w:rPr>
        <w:t xml:space="preserve">a podľa tejto Zmluvy budú financované Objednávateľom </w:t>
      </w:r>
      <w:r w:rsidRPr="004C4645">
        <w:rPr>
          <w:rFonts w:asciiTheme="minorHAnsi" w:eastAsia="Times New Roman" w:hAnsiTheme="minorHAnsi" w:cstheme="minorHAnsi"/>
          <w:sz w:val="22"/>
          <w:szCs w:val="22"/>
          <w:lang w:eastAsia="sk-SK"/>
        </w:rPr>
        <w:t xml:space="preserve">v rámci Programu. </w:t>
      </w:r>
      <w:r w:rsidRPr="004C4645">
        <w:rPr>
          <w:rFonts w:asciiTheme="minorHAnsi" w:eastAsia="Times New Roman" w:hAnsiTheme="minorHAnsi" w:cstheme="minorHAnsi"/>
          <w:iCs/>
          <w:sz w:val="22"/>
          <w:szCs w:val="22"/>
          <w:lang w:eastAsia="sk-SK"/>
        </w:rPr>
        <w:t xml:space="preserve">Vzhľadom na charakter financovania realizácie tejto Zmluvy, Zmluvné strany vyhlasujú, že budú spoločne koordinovať postup a poskytovať si požadovanú súčinnosť pri realizácii Projektu. </w:t>
      </w:r>
    </w:p>
    <w:p w:rsidR="00365A89" w:rsidRPr="004C4645"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III. </w:t>
      </w:r>
    </w:p>
    <w:p w:rsidR="00365A89" w:rsidRPr="00C92A01"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Predmet zmluvy</w:t>
      </w:r>
    </w:p>
    <w:p w:rsidR="00365A89" w:rsidRPr="004C4645" w:rsidRDefault="00365A89" w:rsidP="00FB0838">
      <w:pPr>
        <w:pStyle w:val="Odsekzoznamu"/>
        <w:numPr>
          <w:ilvl w:val="1"/>
          <w:numId w:val="7"/>
        </w:numPr>
        <w:tabs>
          <w:tab w:val="clear" w:pos="360"/>
        </w:tabs>
        <w:ind w:left="567" w:hanging="567"/>
        <w:jc w:val="both"/>
        <w:rPr>
          <w:rFonts w:asciiTheme="minorHAnsi" w:hAnsiTheme="minorHAnsi" w:cstheme="minorHAnsi"/>
          <w:snapToGrid w:val="0"/>
          <w:color w:val="000000"/>
          <w:sz w:val="22"/>
          <w:szCs w:val="22"/>
          <w:lang w:eastAsia="sk-SK"/>
        </w:rPr>
      </w:pPr>
      <w:r w:rsidRPr="004C4645">
        <w:rPr>
          <w:rFonts w:asciiTheme="minorHAnsi" w:hAnsiTheme="minorHAnsi" w:cstheme="minorHAnsi"/>
          <w:sz w:val="22"/>
          <w:szCs w:val="22"/>
          <w:lang w:eastAsia="sk-SK"/>
        </w:rPr>
        <w:t>Zmluvné strany sa dohodli, že predmetom tejto Zmluvy je</w:t>
      </w:r>
      <w:r w:rsidR="00230549">
        <w:rPr>
          <w:rFonts w:asciiTheme="minorHAnsi" w:hAnsiTheme="minorHAnsi" w:cstheme="minorHAnsi"/>
          <w:sz w:val="22"/>
          <w:szCs w:val="22"/>
          <w:lang w:eastAsia="sk-SK"/>
        </w:rPr>
        <w:t xml:space="preserve"> </w:t>
      </w:r>
      <w:r w:rsidR="006514B7" w:rsidRPr="006514B7">
        <w:rPr>
          <w:rFonts w:asciiTheme="minorHAnsi" w:hAnsiTheme="minorHAnsi" w:cstheme="minorHAnsi"/>
          <w:sz w:val="22"/>
          <w:szCs w:val="22"/>
          <w:lang w:eastAsia="sk-SK"/>
        </w:rPr>
        <w:t>Dobudovanie systému pre odvoz komunálneho odpadu v obci Kružlová</w:t>
      </w:r>
      <w:r w:rsidRPr="004C4645">
        <w:rPr>
          <w:rFonts w:asciiTheme="minorHAnsi" w:hAnsiTheme="minorHAnsi" w:cstheme="minorHAnsi"/>
          <w:sz w:val="22"/>
          <w:szCs w:val="22"/>
          <w:lang w:eastAsia="sk-SK"/>
        </w:rPr>
        <w:t>.</w:t>
      </w:r>
      <w:r w:rsidRPr="004C4645">
        <w:rPr>
          <w:rFonts w:asciiTheme="minorHAnsi" w:hAnsiTheme="minorHAnsi" w:cstheme="minorHAnsi"/>
          <w:bCs/>
          <w:sz w:val="22"/>
          <w:szCs w:val="22"/>
          <w:lang w:eastAsia="sk-SK"/>
        </w:rPr>
        <w:t xml:space="preserve"> </w:t>
      </w:r>
      <w:r w:rsidRPr="004C4645">
        <w:rPr>
          <w:rFonts w:asciiTheme="minorHAnsi" w:hAnsiTheme="minorHAnsi" w:cstheme="minorHAnsi"/>
          <w:snapToGrid w:val="0"/>
          <w:color w:val="000000"/>
          <w:sz w:val="22"/>
          <w:szCs w:val="22"/>
          <w:lang w:eastAsia="sk-SK"/>
        </w:rPr>
        <w:t>Predmet Zmluvy je detail</w:t>
      </w:r>
      <w:r w:rsidR="00925F67">
        <w:rPr>
          <w:rFonts w:asciiTheme="minorHAnsi" w:hAnsiTheme="minorHAnsi" w:cstheme="minorHAnsi"/>
          <w:snapToGrid w:val="0"/>
          <w:color w:val="000000"/>
          <w:sz w:val="22"/>
          <w:szCs w:val="22"/>
          <w:lang w:eastAsia="sk-SK"/>
        </w:rPr>
        <w:t>ne špecifikovaný v  Prílohe C.1</w:t>
      </w:r>
      <w:r w:rsidRPr="004C4645">
        <w:rPr>
          <w:rFonts w:asciiTheme="minorHAnsi" w:hAnsiTheme="minorHAnsi" w:cstheme="minorHAnsi"/>
          <w:snapToGrid w:val="0"/>
          <w:color w:val="000000"/>
          <w:sz w:val="22"/>
          <w:szCs w:val="22"/>
          <w:lang w:eastAsia="sk-SK"/>
        </w:rPr>
        <w:t xml:space="preserve"> tejto Zmluvy tvoriacej neoddeliteľnú súčasť tejto Zmluvy.</w:t>
      </w:r>
    </w:p>
    <w:p w:rsidR="00365A89" w:rsidRPr="004C4645" w:rsidRDefault="00365A89" w:rsidP="00C65A58">
      <w:pPr>
        <w:pStyle w:val="Odsekzoznamu"/>
        <w:ind w:left="360"/>
        <w:jc w:val="both"/>
        <w:rPr>
          <w:rFonts w:asciiTheme="minorHAnsi" w:hAnsiTheme="minorHAnsi" w:cstheme="minorHAnsi"/>
          <w:snapToGrid w:val="0"/>
          <w:color w:val="000000"/>
          <w:sz w:val="22"/>
          <w:szCs w:val="22"/>
          <w:lang w:eastAsia="sk-SK"/>
        </w:rPr>
      </w:pPr>
    </w:p>
    <w:p w:rsidR="00365A89" w:rsidRPr="004C4645" w:rsidRDefault="00383C00"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Zhotoviteľ</w:t>
      </w:r>
      <w:r w:rsidR="00365A89" w:rsidRPr="004C4645">
        <w:rPr>
          <w:rFonts w:asciiTheme="minorHAnsi" w:eastAsia="Times New Roman" w:hAnsiTheme="minorHAnsi" w:cstheme="minorHAnsi"/>
          <w:sz w:val="22"/>
          <w:szCs w:val="22"/>
          <w:lang w:eastAsia="sk-SK"/>
        </w:rPr>
        <w:t xml:space="preserve"> sa zaväzuje realizovať pre Objednávateľa predmet Zmluvy podľa podmienok dohodnutých v tejto Zmluve, a to v množstve a cenách uvedených v  tejto Zmluve. </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383C00"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Zhotoviteľ</w:t>
      </w:r>
      <w:r w:rsidR="00365A89" w:rsidRPr="004C4645">
        <w:rPr>
          <w:rFonts w:asciiTheme="minorHAnsi" w:eastAsia="Times New Roman" w:hAnsiTheme="minorHAnsi" w:cstheme="minorHAnsi"/>
          <w:sz w:val="22"/>
          <w:szCs w:val="22"/>
          <w:lang w:eastAsia="sk-SK"/>
        </w:rPr>
        <w:t xml:space="preserve"> potvrdzuje, že sa v plnom rozsahu oboznámil s rozsahom a povahou predmetu Zmluvy, že sú mu známe technické a kvalitatívne podmienky  jeho realizácie a že disponuje s takými kapacitami a odbornými znalosťami, ktoré sú k realizácii Projektu potrebné.</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365A89"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sidRPr="004C4645">
        <w:rPr>
          <w:rFonts w:asciiTheme="minorHAnsi" w:eastAsia="Times New Roman" w:hAnsiTheme="minorHAnsi" w:cstheme="minorHAnsi"/>
          <w:sz w:val="22"/>
          <w:szCs w:val="22"/>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IV.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Kvalita PREDMETU Zmluvy</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383C00" w:rsidP="00C65A58">
      <w:pPr>
        <w:numPr>
          <w:ilvl w:val="1"/>
          <w:numId w:val="8"/>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365A89" w:rsidRPr="004C4645">
        <w:rPr>
          <w:rFonts w:asciiTheme="minorHAnsi" w:eastAsia="Times New Roman" w:hAnsiTheme="minorHAnsi" w:cstheme="minorHAnsi"/>
          <w:sz w:val="22"/>
          <w:szCs w:val="22"/>
          <w:lang w:eastAsia="sk-SK"/>
        </w:rPr>
        <w:t xml:space="preserve"> sa zaväzuje dodať predmet Zmluvy bez vád a nedostatkov brániacich jeho riadnemu používaniu.</w:t>
      </w:r>
    </w:p>
    <w:p w:rsidR="00365A89" w:rsidRPr="004C4645"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V.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Cena a platobné podmienky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0F7C8C" w:rsidRDefault="000F7C8C" w:rsidP="00C65A58">
      <w:pPr>
        <w:pStyle w:val="Odsekzoznamu"/>
        <w:numPr>
          <w:ilvl w:val="1"/>
          <w:numId w:val="28"/>
        </w:numPr>
        <w:ind w:left="567" w:hanging="567"/>
        <w:jc w:val="both"/>
        <w:rPr>
          <w:rFonts w:asciiTheme="minorHAnsi" w:eastAsia="Times New Roman" w:hAnsiTheme="minorHAnsi" w:cstheme="minorHAnsi"/>
          <w:sz w:val="22"/>
          <w:szCs w:val="22"/>
          <w:lang w:val="pl-PL" w:eastAsia="sk-SK"/>
        </w:rPr>
      </w:pPr>
      <w:r w:rsidRPr="00C92A01">
        <w:rPr>
          <w:rFonts w:asciiTheme="minorHAnsi" w:eastAsia="Times New Roman" w:hAnsiTheme="minorHAnsi" w:cstheme="minorHAnsi"/>
          <w:sz w:val="22"/>
          <w:szCs w:val="22"/>
          <w:lang w:val="pl-PL" w:eastAsia="sk-SK"/>
        </w:rPr>
        <w:t>Zmluvné strany sa dohodli v zmysle §3 zákona č. 18/1996 Z.z. o cenách v znení neskorších predpisov na cene za celý predmet Zmluvy:</w:t>
      </w:r>
    </w:p>
    <w:p w:rsidR="00C92A01" w:rsidRPr="00C92A01" w:rsidRDefault="00C92A01" w:rsidP="00C65A58">
      <w:pPr>
        <w:pStyle w:val="Odsekzoznamu"/>
        <w:ind w:left="567" w:hanging="567"/>
        <w:jc w:val="both"/>
        <w:rPr>
          <w:rFonts w:asciiTheme="minorHAnsi" w:eastAsia="Times New Roman" w:hAnsiTheme="minorHAnsi" w:cstheme="minorHAnsi"/>
          <w:sz w:val="22"/>
          <w:szCs w:val="22"/>
          <w:lang w:val="pl-PL" w:eastAsia="sk-SK"/>
        </w:rPr>
      </w:pP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 bez DPH</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855587" w:rsidP="00C65A58">
      <w:pPr>
        <w:pStyle w:val="Odsekzoznamu"/>
        <w:ind w:left="567"/>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DPH 20%</w:t>
      </w:r>
      <w:r>
        <w:rPr>
          <w:rFonts w:asciiTheme="minorHAnsi" w:eastAsia="Times New Roman" w:hAnsiTheme="minorHAnsi" w:cstheme="minorHAnsi"/>
          <w:sz w:val="22"/>
          <w:szCs w:val="22"/>
          <w:lang w:eastAsia="sk-SK"/>
        </w:rPr>
        <w:tab/>
      </w:r>
      <w:r>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000F7C8C" w:rsidRPr="00C92A01">
        <w:rPr>
          <w:rFonts w:asciiTheme="minorHAnsi" w:eastAsia="Times New Roman" w:hAnsiTheme="minorHAnsi" w:cstheme="minorHAnsi"/>
          <w:sz w:val="22"/>
          <w:szCs w:val="22"/>
          <w:lang w:eastAsia="sk-SK"/>
        </w:rPr>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Slovom</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w:t>
      </w:r>
    </w:p>
    <w:p w:rsidR="000F7C8C" w:rsidRPr="004C4645" w:rsidRDefault="000F7C8C" w:rsidP="00C65A58">
      <w:pPr>
        <w:tabs>
          <w:tab w:val="left" w:pos="360"/>
        </w:tabs>
        <w:spacing w:before="0" w:beforeAutospacing="0" w:after="0" w:afterAutospacing="0" w:line="240" w:lineRule="auto"/>
        <w:ind w:left="567"/>
        <w:jc w:val="both"/>
        <w:rPr>
          <w:rFonts w:asciiTheme="minorHAnsi" w:eastAsia="Times New Roman" w:hAnsiTheme="minorHAnsi" w:cstheme="minorHAnsi"/>
          <w:sz w:val="22"/>
          <w:szCs w:val="22"/>
          <w:lang w:eastAsia="sk-SK"/>
        </w:rPr>
      </w:pPr>
    </w:p>
    <w:p w:rsidR="00C92A01"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Ceny budú vyčíslené v Eurách a zaokrúhlené na 2 desatinné miesta.</w:t>
      </w:r>
    </w:p>
    <w:p w:rsidR="00C92A01" w:rsidRDefault="00C92A01"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92A01" w:rsidRDefault="000F7C8C" w:rsidP="00C65A58">
      <w:pPr>
        <w:pStyle w:val="Odsekzoznamu"/>
        <w:autoSpaceDE w:val="0"/>
        <w:autoSpaceDN w:val="0"/>
        <w:adjustRightInd w:val="0"/>
        <w:ind w:left="567"/>
        <w:contextualSpacing w:val="0"/>
        <w:jc w:val="both"/>
        <w:rPr>
          <w:rFonts w:ascii="Calibri" w:eastAsiaTheme="minorHAnsi" w:hAnsi="Calibri" w:cs="Calibri"/>
          <w:color w:val="000000"/>
          <w:sz w:val="22"/>
          <w:szCs w:val="22"/>
        </w:rPr>
      </w:pPr>
      <w:r w:rsidRPr="00C92A01">
        <w:rPr>
          <w:rFonts w:ascii="Calibri" w:eastAsiaTheme="minorHAnsi" w:hAnsi="Calibri" w:cs="Calibri"/>
          <w:color w:val="000000"/>
          <w:sz w:val="22"/>
          <w:szCs w:val="22"/>
        </w:rPr>
        <w:t xml:space="preserve"> </w:t>
      </w:r>
    </w:p>
    <w:p w:rsidR="000F7C8C" w:rsidRPr="002D7F49" w:rsidRDefault="000F7C8C" w:rsidP="00C65A58">
      <w:pPr>
        <w:autoSpaceDE w:val="0"/>
        <w:autoSpaceDN w:val="0"/>
        <w:adjustRightInd w:val="0"/>
        <w:spacing w:before="0" w:beforeAutospacing="0" w:after="0" w:afterAutospacing="0" w:line="240" w:lineRule="auto"/>
        <w:ind w:left="567" w:hanging="567"/>
        <w:contextualSpacing w:val="0"/>
        <w:jc w:val="both"/>
        <w:rPr>
          <w:rFonts w:ascii="Calibri" w:eastAsiaTheme="minorHAnsi" w:hAnsi="Calibri" w:cs="Calibri"/>
          <w:color w:val="000000"/>
          <w:sz w:val="22"/>
          <w:szCs w:val="22"/>
        </w:rPr>
      </w:pPr>
    </w:p>
    <w:p w:rsidR="000F7C8C" w:rsidRPr="00C65A58" w:rsidRDefault="000F7C8C" w:rsidP="00C65A58">
      <w:pPr>
        <w:pStyle w:val="Odsekzoznamu"/>
        <w:numPr>
          <w:ilvl w:val="1"/>
          <w:numId w:val="28"/>
        </w:numPr>
        <w:ind w:left="567" w:hanging="567"/>
        <w:contextualSpacing w:val="0"/>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 xml:space="preserve">Objednávateľ sa zaväzuje po dobu platnosti tejto Zmluvy včas zaplatiť cenu za realizované práce, ktorá je vypočítaná v súlade so  Zmluvou. </w:t>
      </w:r>
    </w:p>
    <w:p w:rsidR="000F7C8C" w:rsidRPr="00C65A58" w:rsidRDefault="000F7C8C"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0F7C8C" w:rsidP="00C65A58">
      <w:pPr>
        <w:pStyle w:val="Odsekzoznamu"/>
        <w:numPr>
          <w:ilvl w:val="1"/>
          <w:numId w:val="28"/>
        </w:numPr>
        <w:suppressAutoHyphens/>
        <w:overflowPunct w:val="0"/>
        <w:autoSpaceDE w:val="0"/>
        <w:ind w:left="567" w:hanging="567"/>
        <w:contextualSpacing w:val="0"/>
        <w:jc w:val="both"/>
        <w:textAlignment w:val="baseline"/>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Zhotoviteľ nie je oprávnený bez predchádzajúceho písomného súhlasu Objednávateľa meniť obsah a rozsah dodávaných prác, než ako sú uvedené v  Prílohe č.1 tejto Zmluvy.</w:t>
      </w:r>
    </w:p>
    <w:p w:rsidR="000F7C8C" w:rsidRPr="00C65A58"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1500"/>
        </w:tabs>
        <w:suppressAutoHyphens/>
        <w:ind w:left="567" w:hanging="567"/>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 xml:space="preserve">Zmluvné strany sa dohodli, že </w:t>
      </w:r>
      <w:r w:rsidR="00383C00" w:rsidRPr="00C65A58">
        <w:rPr>
          <w:rFonts w:asciiTheme="minorHAnsi" w:eastAsia="Times New Roman" w:hAnsiTheme="minorHAnsi" w:cstheme="minorHAnsi"/>
          <w:sz w:val="22"/>
          <w:szCs w:val="22"/>
          <w:lang w:eastAsia="sk-SK"/>
        </w:rPr>
        <w:t>Zhotoviteľ</w:t>
      </w:r>
      <w:r w:rsidRPr="00C65A58">
        <w:rPr>
          <w:rFonts w:asciiTheme="minorHAnsi" w:eastAsia="Times New Roman" w:hAnsiTheme="minorHAnsi" w:cstheme="minorHAnsi"/>
          <w:sz w:val="22"/>
          <w:szCs w:val="22"/>
          <w:lang w:eastAsia="sk-SK"/>
        </w:rPr>
        <w:t xml:space="preserve"> bude fakturovať cenu dodávok a prác po ukončení a protokolárnom odovzdaní diela Objednávateľovi a to na základe</w:t>
      </w:r>
      <w:r w:rsidRPr="00C92A01">
        <w:rPr>
          <w:rFonts w:asciiTheme="minorHAnsi" w:eastAsia="Times New Roman" w:hAnsiTheme="minorHAnsi" w:cstheme="minorHAnsi"/>
          <w:sz w:val="22"/>
          <w:szCs w:val="22"/>
          <w:lang w:eastAsia="sk-SK"/>
        </w:rPr>
        <w:t xml:space="preserve"> súpisu dodávok a vykonaných prác schváleného stavebným dozorom. Prílohou faktúry budú podrobné súpisy dodaných tovarov a vykonaných služieb za fakturované obdobie dokumentujúce plnenie </w:t>
      </w:r>
      <w:r w:rsidR="00383C00" w:rsidRPr="00C92A01">
        <w:rPr>
          <w:rFonts w:asciiTheme="minorHAnsi" w:eastAsia="Times New Roman" w:hAnsiTheme="minorHAnsi" w:cstheme="minorHAnsi"/>
          <w:sz w:val="22"/>
          <w:szCs w:val="22"/>
          <w:lang w:eastAsia="sk-SK"/>
        </w:rPr>
        <w:t>Zhotoviteľa</w:t>
      </w:r>
      <w:r w:rsidRPr="00C92A01">
        <w:rPr>
          <w:rFonts w:asciiTheme="minorHAnsi" w:eastAsia="Times New Roman" w:hAnsiTheme="minorHAnsi" w:cstheme="minorHAnsi"/>
          <w:sz w:val="22"/>
          <w:szCs w:val="22"/>
          <w:lang w:eastAsia="sk-SK"/>
        </w:rPr>
        <w:t xml:space="preserve"> a odsúhlasené stavebným dozorom. </w:t>
      </w:r>
      <w:r w:rsidR="00383C00" w:rsidRPr="00C92A01">
        <w:rPr>
          <w:rFonts w:asciiTheme="minorHAnsi" w:eastAsia="Times New Roman" w:hAnsiTheme="minorHAnsi" w:cstheme="minorHAnsi"/>
          <w:sz w:val="22"/>
          <w:szCs w:val="22"/>
          <w:lang w:eastAsia="sk-SK"/>
        </w:rPr>
        <w:t>Zhotoviteľ</w:t>
      </w:r>
      <w:r w:rsidRPr="00C92A01">
        <w:rPr>
          <w:rFonts w:asciiTheme="minorHAnsi" w:eastAsia="Times New Roman" w:hAnsiTheme="minorHAnsi" w:cstheme="minorHAnsi"/>
          <w:sz w:val="22"/>
          <w:szCs w:val="22"/>
          <w:lang w:eastAsia="sk-SK"/>
        </w:rPr>
        <w:t xml:space="preserve"> zašle Objednávateľovi dva originály príslušnej faktúry a zaväzuje sa na požiadanie Objednávateľa vystaviť v odôvodnených prípadoch ďalšie originály dotknutej faktúry. </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720"/>
          <w:tab w:val="left" w:pos="1500"/>
        </w:tabs>
        <w:suppressAutoHyphens/>
        <w:ind w:left="567" w:hanging="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Faktúra je splatná do </w:t>
      </w:r>
      <w:r w:rsidR="00230549">
        <w:rPr>
          <w:rFonts w:asciiTheme="minorHAnsi" w:eastAsia="Times New Roman" w:hAnsiTheme="minorHAnsi" w:cstheme="minorHAnsi"/>
          <w:sz w:val="22"/>
          <w:szCs w:val="22"/>
          <w:lang w:eastAsia="sk-SK"/>
        </w:rPr>
        <w:t>3</w:t>
      </w:r>
      <w:r w:rsidRPr="00C92A01">
        <w:rPr>
          <w:rFonts w:asciiTheme="minorHAnsi" w:eastAsia="Times New Roman" w:hAnsiTheme="minorHAnsi" w:cstheme="minorHAnsi"/>
          <w:sz w:val="22"/>
          <w:szCs w:val="22"/>
          <w:lang w:eastAsia="sk-SK"/>
        </w:rPr>
        <w:t xml:space="preserve">0 dní od ich doručenia Objednávateľovi. Lehota splatnosti začína plynúť dňom nasledujúcim po dni, v ktorej boli faktúry preukázateľne doručené Objednávateľovi. Cena bude uhradená na účet </w:t>
      </w:r>
      <w:r w:rsidR="00383C00" w:rsidRPr="00C92A01">
        <w:rPr>
          <w:rFonts w:asciiTheme="minorHAnsi" w:eastAsia="Times New Roman" w:hAnsiTheme="minorHAnsi" w:cstheme="minorHAnsi"/>
          <w:sz w:val="22"/>
          <w:szCs w:val="22"/>
          <w:lang w:eastAsia="sk-SK"/>
        </w:rPr>
        <w:t>Zhotoviteľ</w:t>
      </w:r>
      <w:r w:rsidRPr="00C92A01">
        <w:rPr>
          <w:rFonts w:asciiTheme="minorHAnsi" w:eastAsia="Times New Roman" w:hAnsiTheme="minorHAnsi" w:cstheme="minorHAnsi"/>
          <w:sz w:val="22"/>
          <w:szCs w:val="22"/>
          <w:lang w:eastAsia="sk-SK"/>
        </w:rPr>
        <w:t>a uvedeného v záhlaví tejto Zmluvy.</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ind w:left="567" w:hanging="567"/>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z w:val="22"/>
          <w:szCs w:val="22"/>
          <w:lang w:eastAsia="sk-SK"/>
        </w:rPr>
        <w:t>Faktúra musí obsahovať náležitosti</w:t>
      </w:r>
      <w:r w:rsidRPr="00C92A01">
        <w:rPr>
          <w:rFonts w:asciiTheme="minorHAnsi" w:eastAsia="Times New Roman" w:hAnsiTheme="minorHAnsi" w:cstheme="minorHAnsi"/>
          <w:snapToGrid w:val="0"/>
          <w:sz w:val="22"/>
          <w:szCs w:val="22"/>
          <w:lang w:eastAsia="sk-SK"/>
        </w:rPr>
        <w:t xml:space="preserve"> podľa § 71 ods. 2 zákona č. 222/2004 Z. z. o DPH</w:t>
      </w:r>
      <w:r w:rsidRPr="00C92A01">
        <w:rPr>
          <w:rFonts w:asciiTheme="minorHAnsi" w:eastAsia="Times New Roman" w:hAnsiTheme="minorHAnsi" w:cstheme="minorHAnsi"/>
          <w:sz w:val="22"/>
          <w:szCs w:val="22"/>
          <w:lang w:eastAsia="sk-SK"/>
        </w:rPr>
        <w:t xml:space="preserve"> v platnom znení. </w:t>
      </w:r>
      <w:r w:rsidRPr="00C92A01">
        <w:rPr>
          <w:rFonts w:asciiTheme="minorHAnsi" w:eastAsia="Times New Roman" w:hAnsiTheme="minorHAnsi" w:cstheme="minorHAnsi"/>
          <w:snapToGrid w:val="0"/>
          <w:color w:val="000000"/>
          <w:sz w:val="22"/>
          <w:szCs w:val="22"/>
          <w:lang w:val="pl-PL" w:eastAsia="sk-SK"/>
        </w:rPr>
        <w:t>Ďalej sa zmluvné strany dohodli, že predložená faktúra bude obsahovať aj údaje, ktoré nie sú uvedené v zákone o DPH, a to:</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číslo Zmluvy,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termín splatnosti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 xml:space="preserve">forma úhrady, </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označenie peňažného ústavu a číslo účtu, na ktorý sa má platba vykonať,</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meno, podpis, odtlačok pečiatky a telefonické spojenie vystavovateľa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napToGrid w:val="0"/>
          <w:sz w:val="22"/>
          <w:szCs w:val="22"/>
          <w:lang w:val="pl-PL" w:eastAsia="sk-SK"/>
        </w:rPr>
        <w:t xml:space="preserve">prílohou faktúry bude dodací list – </w:t>
      </w:r>
      <w:r w:rsidRPr="00C92A01">
        <w:rPr>
          <w:rFonts w:asciiTheme="minorHAnsi" w:eastAsia="Times New Roman" w:hAnsiTheme="minorHAnsi" w:cstheme="minorHAnsi"/>
          <w:sz w:val="22"/>
          <w:szCs w:val="22"/>
          <w:lang w:eastAsia="sk-SK"/>
        </w:rPr>
        <w:t>súpis dodaných prác  za fakturované obdobie s vyznačením jednotkovej ceny za fakturovanú položku (s DPH a bez DPH), počet jednotiek, celková cena (s DPH a bez DPH)</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ITMS kód projektu, názov projektu</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z w:val="22"/>
          <w:szCs w:val="22"/>
          <w:lang w:eastAsia="sk-SK"/>
        </w:rPr>
        <w:t>Prílohou faktúry musí byť súpis vykonaných prác vo formáte MS Excel.</w:t>
      </w:r>
    </w:p>
    <w:p w:rsidR="000F7C8C" w:rsidRPr="004C4645" w:rsidRDefault="000F7C8C" w:rsidP="00C65A58">
      <w:pPr>
        <w:tabs>
          <w:tab w:val="num" w:pos="580"/>
        </w:tab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92A01" w:rsidRDefault="000F7C8C" w:rsidP="00C65A58">
      <w:pPr>
        <w:pStyle w:val="Odsekzoznamu"/>
        <w:suppressAutoHyphens/>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V prípade, že faktúra (daňový doklad) bude obsahovať nesprávne alebo neúplné údaje, objednávateľ je  oprávnený vrátiť ju na opravu a prepracovanie. </w:t>
      </w:r>
      <w:r w:rsidR="00383C00" w:rsidRPr="00C92A01">
        <w:rPr>
          <w:rFonts w:asciiTheme="minorHAnsi" w:eastAsia="Times New Roman" w:hAnsiTheme="minorHAnsi" w:cstheme="minorHAnsi"/>
          <w:sz w:val="22"/>
          <w:szCs w:val="22"/>
          <w:lang w:eastAsia="sk-SK"/>
        </w:rPr>
        <w:t>Zhotoviteľ</w:t>
      </w:r>
      <w:r w:rsidRPr="00C92A01">
        <w:rPr>
          <w:rFonts w:asciiTheme="minorHAnsi" w:eastAsia="Times New Roman" w:hAnsiTheme="minorHAnsi" w:cstheme="minorHAnsi"/>
          <w:sz w:val="22"/>
          <w:szCs w:val="22"/>
          <w:lang w:eastAsia="sk-SK"/>
        </w:rPr>
        <w:t xml:space="preserve">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5.5 tohto článku  Zmluvy.</w:t>
      </w:r>
    </w:p>
    <w:p w:rsidR="000F7C8C" w:rsidRPr="004C4645" w:rsidRDefault="000F7C8C" w:rsidP="00C65A58">
      <w:pPr>
        <w:spacing w:before="0" w:beforeAutospacing="0" w:after="0" w:afterAutospacing="0" w:line="240" w:lineRule="auto"/>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r w:rsidRPr="004C4645">
        <w:rPr>
          <w:rFonts w:asciiTheme="minorHAnsi" w:eastAsia="Times New Roman" w:hAnsiTheme="minorHAnsi" w:cstheme="minorHAnsi"/>
          <w:b/>
          <w:bCs/>
          <w:sz w:val="22"/>
          <w:szCs w:val="22"/>
          <w:lang w:eastAsia="sk-SK"/>
        </w:rPr>
        <w:t>ČAS PLNENIA</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vanish/>
          <w:sz w:val="22"/>
          <w:szCs w:val="22"/>
          <w:lang w:eastAsia="sk-SK"/>
        </w:rPr>
      </w:pPr>
    </w:p>
    <w:p w:rsidR="000F7C8C" w:rsidRPr="008850F5" w:rsidRDefault="000F7C8C"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6.1</w:t>
      </w:r>
      <w:r w:rsidRPr="004C4645">
        <w:rPr>
          <w:rFonts w:asciiTheme="minorHAnsi" w:eastAsia="Times New Roman" w:hAnsiTheme="minorHAnsi" w:cstheme="minorHAnsi"/>
          <w:sz w:val="22"/>
          <w:szCs w:val="22"/>
          <w:lang w:eastAsia="sk-SK"/>
        </w:rPr>
        <w:tab/>
      </w:r>
      <w:r w:rsidR="00383C00">
        <w:rPr>
          <w:rFonts w:asciiTheme="minorHAnsi" w:eastAsia="Times New Roman" w:hAnsiTheme="minorHAnsi" w:cstheme="minorHAnsi"/>
          <w:sz w:val="22"/>
          <w:szCs w:val="22"/>
          <w:lang w:eastAsia="sk-SK"/>
        </w:rPr>
        <w:t>Zhotoviteľ</w:t>
      </w:r>
      <w:r w:rsidRPr="008850F5">
        <w:rPr>
          <w:rFonts w:asciiTheme="minorHAnsi" w:eastAsia="Times New Roman" w:hAnsiTheme="minorHAnsi" w:cstheme="minorHAnsi"/>
          <w:sz w:val="22"/>
          <w:szCs w:val="22"/>
          <w:lang w:eastAsia="sk-SK"/>
        </w:rPr>
        <w:t xml:space="preserve"> sa zaväzuje poskytnúť plnenie predmetu Zmluvy v časovom harmonograme, ktorý tvorí neoddeliteľnú súčasť Zmluvy ako jeho  Príloha č. 3 k tejto Zmluve. Tento harmonogram vznikne adaptáciou harmonogramu predloženého v ponuke</w:t>
      </w:r>
      <w:r w:rsidR="001E0506">
        <w:rPr>
          <w:rFonts w:asciiTheme="minorHAnsi" w:eastAsia="Times New Roman" w:hAnsiTheme="minorHAnsi" w:cstheme="minorHAnsi"/>
          <w:sz w:val="22"/>
          <w:szCs w:val="22"/>
          <w:lang w:eastAsia="sk-SK"/>
        </w:rPr>
        <w:t xml:space="preserve"> Zhotoviteľ</w:t>
      </w:r>
      <w:r w:rsidRPr="008850F5">
        <w:rPr>
          <w:rFonts w:asciiTheme="minorHAnsi" w:eastAsia="Times New Roman" w:hAnsiTheme="minorHAnsi" w:cstheme="minorHAnsi"/>
          <w:sz w:val="22"/>
          <w:szCs w:val="22"/>
          <w:lang w:eastAsia="sk-SK"/>
        </w:rPr>
        <w:t>a s prihliadnutím na dátum účinnosti zmluvy. Nedodržanie harmonogramu bude považované za podstatné porušenie zmluvy.</w:t>
      </w:r>
    </w:p>
    <w:p w:rsidR="000F7C8C" w:rsidRPr="008850F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8850F5">
        <w:rPr>
          <w:rFonts w:asciiTheme="minorHAnsi" w:eastAsia="Times New Roman" w:hAnsiTheme="minorHAnsi" w:cstheme="minorHAnsi"/>
          <w:sz w:val="22"/>
          <w:szCs w:val="22"/>
          <w:lang w:eastAsia="sk-SK"/>
        </w:rPr>
        <w:lastRenderedPageBreak/>
        <w:t>6.2</w:t>
      </w:r>
      <w:r w:rsidRPr="008850F5">
        <w:rPr>
          <w:rFonts w:asciiTheme="minorHAnsi" w:eastAsia="Times New Roman" w:hAnsiTheme="minorHAnsi" w:cstheme="minorHAnsi"/>
          <w:sz w:val="22"/>
          <w:szCs w:val="22"/>
          <w:lang w:eastAsia="sk-SK"/>
        </w:rPr>
        <w:tab/>
        <w:t>Dodržiavanie termínov podľa bodu 6.1 tohto článku Zmluvy je podmienené riadnym a včasným spolupôsobením Objednávateľa (poskytnutím súčinnosti Objednávateľa) dohodnutým v tejto Zmluve.</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C92A01" w:rsidRDefault="000F7C8C"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6.3</w:t>
      </w:r>
      <w:r w:rsidRPr="004C4645">
        <w:rPr>
          <w:rFonts w:asciiTheme="minorHAnsi" w:eastAsia="Times New Roman" w:hAnsiTheme="minorHAnsi" w:cstheme="minorHAnsi"/>
          <w:sz w:val="22"/>
          <w:szCs w:val="22"/>
          <w:lang w:eastAsia="sk-SK"/>
        </w:rPr>
        <w:tab/>
        <w:t xml:space="preserve">V prípade, že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 mešká s poskytnutím plnení podľa tejto Zmluvy z dôvodov nie na strane  Objednávateľa, resp. nie z dôvodov vyššej moci, má Objednávateľ právo žiadať náhradu škody, pričom Zmluva zostáva v platnosti. Objednávateľ určí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ovi primeraný dodatočný čas plnenia Zmluvy a vyhlási, že po prípadnom bezvýslednom uplynutí tejto lehoty uplat</w:t>
      </w:r>
      <w:r w:rsidR="00C92A01">
        <w:rPr>
          <w:rFonts w:asciiTheme="minorHAnsi" w:eastAsia="Times New Roman" w:hAnsiTheme="minorHAnsi" w:cstheme="minorHAnsi"/>
          <w:sz w:val="22"/>
          <w:szCs w:val="22"/>
          <w:lang w:eastAsia="sk-SK"/>
        </w:rPr>
        <w:t>ní sankcie a odstúpi od Zmluvy.</w:t>
      </w:r>
    </w:p>
    <w:p w:rsidR="000F7C8C"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 xml:space="preserve">MIESTO PLNENIA PREDMETU ZMLUVY </w:t>
      </w:r>
    </w:p>
    <w:p w:rsidR="000F7C8C" w:rsidRPr="004C4645" w:rsidRDefault="000F7C8C" w:rsidP="00C65A58">
      <w:pPr>
        <w:spacing w:before="0" w:beforeAutospacing="0" w:after="0" w:afterAutospacing="0" w:line="240" w:lineRule="auto"/>
        <w:ind w:left="426" w:hanging="426"/>
        <w:jc w:val="both"/>
        <w:rPr>
          <w:rFonts w:asciiTheme="minorHAnsi" w:eastAsia="Times New Roman" w:hAnsiTheme="minorHAnsi" w:cstheme="minorHAnsi"/>
          <w:b/>
          <w:sz w:val="22"/>
          <w:szCs w:val="22"/>
          <w:lang w:eastAsia="sk-SK"/>
        </w:rPr>
      </w:pPr>
    </w:p>
    <w:p w:rsidR="000F7C8C" w:rsidRPr="008731DE" w:rsidRDefault="000F7C8C" w:rsidP="008731DE">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7.1</w:t>
      </w:r>
      <w:r w:rsidRPr="004C4645">
        <w:rPr>
          <w:rFonts w:asciiTheme="minorHAnsi" w:eastAsia="Times New Roman" w:hAnsiTheme="minorHAnsi" w:cstheme="minorHAnsi"/>
          <w:sz w:val="22"/>
          <w:szCs w:val="22"/>
          <w:lang w:eastAsia="sk-SK"/>
        </w:rPr>
        <w:tab/>
        <w:t>Miesto plnenia</w:t>
      </w:r>
      <w:r w:rsidR="00925F67">
        <w:rPr>
          <w:rFonts w:asciiTheme="minorHAnsi" w:eastAsia="Times New Roman" w:hAnsiTheme="minorHAnsi" w:cstheme="minorHAnsi"/>
          <w:sz w:val="22"/>
          <w:szCs w:val="22"/>
          <w:lang w:eastAsia="sk-SK"/>
        </w:rPr>
        <w:t xml:space="preserve"> predmetu Zmluvy: viď Príloha C.1</w:t>
      </w:r>
      <w:r w:rsidRPr="004C4645">
        <w:rPr>
          <w:rFonts w:asciiTheme="minorHAnsi" w:eastAsia="Times New Roman" w:hAnsiTheme="minorHAnsi" w:cstheme="minorHAnsi"/>
          <w:sz w:val="22"/>
          <w:szCs w:val="22"/>
          <w:lang w:eastAsia="sk-SK"/>
        </w:rPr>
        <w:t xml:space="preserve"> - projektová dokumentácia.</w:t>
      </w:r>
    </w:p>
    <w:p w:rsidR="00925F67" w:rsidRDefault="00925F67"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PRÁVA A POVINNOSTI ZMLUVNÝCH STRÁN, ZMLUVNÉ POKUTY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Práva a povinnosti Objednávateľa</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oprávnený kontrolovať plnenie predmetu Zmluvy v každom stupni jeho realizácie. Ak pri kontrole zistí, že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 porušuje svoje povinnosti, má právo žiadať, aby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 odstránil vady vzniknuté vadnou realizáciou predmetu Zmluvy a ďalej ho zhotovoval riadne. V prípade, že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 v primeranej, písomne Zmluvnými stranami odsúhlasenej dobe, nesplní svoju povinnosť, má Objednávateľ právo odstúpiť od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Plánované kontroly budú vykonávané minimálne jeden krát mesačne ako aj pred plánovaným vystavením faktúry zo strany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a. Kontroly organizuje stavebný dozor na základe výzvy niektorej zmluvnej strany, alebo na základe časového plánu vopred dohodnutého zmluvnými stranami.</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povinná bezodkladne informovať druhu zmluvnú stranu o okolnostiach, resp. prekážkach, ktoré jej môžu brániť  riadne plniť predmet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tiež povinná informovať druhú zmluvnú stranu s dostatočným predstihom o technických a iných problémoch, ktoré bránia realizovať predmet Zmluvy v plánovanom termíne.</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Objednávateľ je povinný uhradiť cenu dohodnutú v čl.V., bod 5.1.</w:t>
      </w:r>
    </w:p>
    <w:p w:rsidR="000F7C8C" w:rsidRPr="004C4645" w:rsidRDefault="000F7C8C" w:rsidP="00C65A58">
      <w:pPr>
        <w:tabs>
          <w:tab w:val="left" w:pos="720"/>
          <w:tab w:val="left" w:pos="202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Práva a povinnosti </w:t>
      </w:r>
      <w:r w:rsidR="00383C00">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a</w:t>
      </w:r>
    </w:p>
    <w:p w:rsidR="000F7C8C" w:rsidRPr="004C4645" w:rsidRDefault="00383C00"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je povinný na vlastné náklady zabezpečiť činnosť potrebnú na zabezpečenie predmetu Zmluvy.</w:t>
      </w:r>
    </w:p>
    <w:p w:rsidR="000F7C8C" w:rsidRPr="004C4645" w:rsidRDefault="00383C00"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zabezpečí záručný servis po dobu 5 rokov od odovzdania diela.</w:t>
      </w:r>
    </w:p>
    <w:p w:rsidR="000F7C8C" w:rsidRPr="004C4645" w:rsidRDefault="00383C00"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je oprávnený zmeniť subdodávateľa len s predchádzajúcim písomným súhlasom Objednávateľa. Žiadosť o zmenu subdodávateľa písomne predkladá </w:t>
      </w: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Objednávateľovi minimálne 5 pracovných dní pred plánovaným dátumom zmeny subdodávateľa.</w:t>
      </w:r>
    </w:p>
    <w:p w:rsidR="000F7C8C" w:rsidRPr="004C4645" w:rsidRDefault="00383C00"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bCs/>
          <w:sz w:val="22"/>
          <w:szCs w:val="22"/>
          <w:lang w:eastAsia="sk-SK"/>
        </w:rPr>
        <w:t xml:space="preserve">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w:t>
      </w: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bCs/>
          <w:sz w:val="22"/>
          <w:szCs w:val="22"/>
          <w:lang w:eastAsia="sk-SK"/>
        </w:rPr>
        <w:t xml:space="preserve"> v </w:t>
      </w:r>
      <w:r w:rsidR="000F7C8C" w:rsidRPr="009721A8">
        <w:rPr>
          <w:rFonts w:asciiTheme="minorHAnsi" w:eastAsia="Times New Roman" w:hAnsiTheme="minorHAnsi" w:cstheme="minorHAnsi"/>
          <w:bCs/>
          <w:sz w:val="22"/>
          <w:szCs w:val="22"/>
          <w:lang w:eastAsia="sk-SK"/>
        </w:rPr>
        <w:t>Prílohe č.4</w:t>
      </w:r>
      <w:r w:rsidR="000F7C8C" w:rsidRPr="004C4645">
        <w:rPr>
          <w:rFonts w:asciiTheme="minorHAnsi" w:eastAsia="Times New Roman" w:hAnsiTheme="minorHAnsi" w:cstheme="minorHAnsi"/>
          <w:bCs/>
          <w:sz w:val="22"/>
          <w:szCs w:val="22"/>
          <w:lang w:eastAsia="sk-SK"/>
        </w:rPr>
        <w:t xml:space="preserve"> tejto Zmluvy. </w:t>
      </w: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bCs/>
          <w:sz w:val="22"/>
          <w:szCs w:val="22"/>
          <w:lang w:eastAsia="sk-SK"/>
        </w:rPr>
        <w:t xml:space="preserve"> je povinný požadovať od subdodávateľov poskytovanie aktuálnych údajov podľa predchádzajúcej vety a je povinný bezodkladne poskytovať aktualizované údaje </w:t>
      </w:r>
      <w:r w:rsidR="000F7C8C" w:rsidRPr="004C4645">
        <w:rPr>
          <w:rFonts w:asciiTheme="minorHAnsi" w:eastAsia="Times New Roman" w:hAnsiTheme="minorHAnsi" w:cstheme="minorHAnsi"/>
          <w:bCs/>
          <w:sz w:val="22"/>
          <w:szCs w:val="22"/>
          <w:lang w:eastAsia="sk-SK"/>
        </w:rPr>
        <w:lastRenderedPageBreak/>
        <w:t xml:space="preserve">Objednávateľovi. Ak </w:t>
      </w: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bCs/>
          <w:sz w:val="22"/>
          <w:szCs w:val="22"/>
          <w:lang w:eastAsia="sk-SK"/>
        </w:rPr>
        <w:t xml:space="preserve"> hodlá zmeniť</w:t>
      </w:r>
      <w:r w:rsidR="000F7C8C" w:rsidRPr="004C4645">
        <w:rPr>
          <w:rFonts w:asciiTheme="minorHAnsi" w:eastAsia="Times New Roman" w:hAnsiTheme="minorHAnsi" w:cstheme="minorHAnsi"/>
          <w:sz w:val="22"/>
          <w:szCs w:val="22"/>
          <w:lang w:eastAsia="sk-SK"/>
        </w:rPr>
        <w:t xml:space="preserve">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 </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pacing w:before="0" w:beforeAutospacing="0" w:after="0" w:afterAutospacing="0" w:line="240" w:lineRule="auto"/>
        <w:ind w:left="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V prípade porušenia povinností </w:t>
      </w:r>
      <w:r w:rsidR="00B7073A">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a týkajúcich sa subdodávateľov a ich zmeny sa toto porušenie považuje za podstatné porušenie Zmluvy a Objednávateľ má právo:</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odstúpiť od zmluvy </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má nárok na zmluvnú pokutu vo výške 1% z hodnoty diela za každé porušenie povinností uvedených v tomto bode (a to aj opakovane).</w:t>
      </w:r>
    </w:p>
    <w:p w:rsidR="000F7C8C" w:rsidRPr="004C4645" w:rsidRDefault="000F7C8C" w:rsidP="00C65A58">
      <w:pPr>
        <w:tabs>
          <w:tab w:val="left" w:pos="284"/>
        </w:tabs>
        <w:spacing w:before="0" w:beforeAutospacing="0" w:after="0" w:afterAutospacing="0" w:line="240" w:lineRule="auto"/>
        <w:ind w:left="794" w:hanging="794"/>
        <w:rPr>
          <w:rFonts w:asciiTheme="minorHAnsi" w:eastAsia="Times New Roman" w:hAnsiTheme="minorHAnsi" w:cstheme="minorHAnsi"/>
          <w:sz w:val="22"/>
          <w:szCs w:val="22"/>
          <w:lang w:eastAsia="sk-SK"/>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w:t>
      </w:r>
      <w:r w:rsidR="00B7073A">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rPr>
        <w:t xml:space="preserve"> nesplní termíny podľa bodu 6.1 tejto zmluvy, je povinný zaplatiť Objednávateľovi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Objednávateľ </w:t>
      </w:r>
      <w:r w:rsidR="00B7073A">
        <w:rPr>
          <w:rFonts w:asciiTheme="minorHAnsi" w:eastAsia="Times New Roman" w:hAnsiTheme="minorHAnsi" w:cstheme="minorHAnsi"/>
          <w:sz w:val="22"/>
          <w:szCs w:val="22"/>
        </w:rPr>
        <w:t>neuhradí Z</w:t>
      </w:r>
      <w:r w:rsidRPr="004C4645">
        <w:rPr>
          <w:rFonts w:asciiTheme="minorHAnsi" w:eastAsia="Times New Roman" w:hAnsiTheme="minorHAnsi" w:cstheme="minorHAnsi"/>
          <w:sz w:val="22"/>
          <w:szCs w:val="22"/>
        </w:rPr>
        <w:t xml:space="preserve">hotoviteľovi faktúry v lehote splatnosti, uvedenej v bode 5.5 tejto zmluvy, je povinný zaplatiť </w:t>
      </w:r>
      <w:r w:rsidR="00B7073A">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rPr>
        <w:t>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w:t>
      </w:r>
      <w:r w:rsidR="00B7073A">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rPr>
        <w:t xml:space="preserve"> poruší všeobecne záväzné právne predpisy týkajúce sa ochrany archeologických pamiatok alebo ochrany prírody a krajiny, bude to považované za podstatné porušenie zmluvy.</w:t>
      </w:r>
    </w:p>
    <w:p w:rsidR="000F7C8C" w:rsidRDefault="000F7C8C" w:rsidP="00C65A58">
      <w:pPr>
        <w:pStyle w:val="Odsekzoznamu"/>
        <w:rPr>
          <w:rFonts w:asciiTheme="minorHAnsi" w:eastAsia="Times New Roman" w:hAnsiTheme="minorHAnsi" w:cstheme="minorHAnsi"/>
          <w:sz w:val="22"/>
          <w:szCs w:val="22"/>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Zmluvné strany nie sú v omeškaní v prípadoch vyššej moci, ak tieto skutočnosti bezodkladne písomne oznámia druhej strane, alebo sú okolnosti vyššej moci všeobecne známe.</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IX.</w:t>
      </w: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Zodpovednosť za vady, záruka za kvalitu</w:t>
      </w:r>
    </w:p>
    <w:p w:rsidR="000F7C8C" w:rsidRPr="004C4645" w:rsidRDefault="000F7C8C" w:rsidP="00C65A58">
      <w:pPr>
        <w:spacing w:before="0" w:beforeAutospacing="0" w:after="0" w:afterAutospacing="0" w:line="240" w:lineRule="auto"/>
        <w:ind w:left="360" w:hanging="360"/>
        <w:jc w:val="both"/>
        <w:rPr>
          <w:rFonts w:asciiTheme="minorHAnsi" w:eastAsia="Times New Roman" w:hAnsiTheme="minorHAnsi" w:cstheme="minorHAnsi"/>
          <w:b/>
          <w:sz w:val="22"/>
          <w:szCs w:val="22"/>
          <w:lang w:eastAsia="sk-SK"/>
        </w:rPr>
      </w:pPr>
    </w:p>
    <w:p w:rsidR="000F7C8C" w:rsidRPr="004C4645" w:rsidRDefault="00B7073A" w:rsidP="00C65A58">
      <w:pPr>
        <w:numPr>
          <w:ilvl w:val="1"/>
          <w:numId w:val="16"/>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zodpovedá za to, že plnenia predmetu Zmluvy budú poskytnuté v súlade s ustanovením článku III. a budú mať vlastnosti dohodnuté v tejto Zmluve.</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9.2</w:t>
      </w:r>
      <w:r w:rsidRPr="004C4645">
        <w:rPr>
          <w:rFonts w:asciiTheme="minorHAnsi" w:eastAsia="Times New Roman" w:hAnsiTheme="minorHAnsi" w:cstheme="minorHAnsi"/>
          <w:sz w:val="22"/>
          <w:szCs w:val="22"/>
          <w:lang w:eastAsia="sk-SK"/>
        </w:rPr>
        <w:tab/>
        <w:t>Plnenie má vady ak:</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nie je dodané v dohodnutej kvalite,</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3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vykazuje nedostatky, t.j. nie je plnené v celom dohodnutom rozsahu.</w:t>
      </w:r>
    </w:p>
    <w:p w:rsidR="000F7C8C" w:rsidRPr="004C4645" w:rsidRDefault="000F7C8C" w:rsidP="00C65A58">
      <w:pPr>
        <w:suppressAutoHyphens/>
        <w:overflowPunct w:val="0"/>
        <w:autoSpaceDE w:val="0"/>
        <w:spacing w:before="0" w:beforeAutospacing="0" w:after="0" w:afterAutospacing="0" w:line="240" w:lineRule="auto"/>
        <w:ind w:left="7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20"/>
        </w:numPr>
        <w:suppressAutoHyphens/>
        <w:spacing w:before="0" w:beforeAutospacing="0" w:after="0" w:afterAutospacing="0" w:line="240" w:lineRule="auto"/>
        <w:ind w:left="567" w:hanging="501"/>
        <w:contextualSpacing w:val="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Pre nároky zo zodpovednosti za vady platia primerane ustanovenia § </w:t>
      </w:r>
      <w:smartTag w:uri="urn:schemas-microsoft-com:office:smarttags" w:element="metricconverter">
        <w:smartTagPr>
          <w:attr w:name="ProductID" w:val="422 a"/>
        </w:smartTagPr>
        <w:r w:rsidRPr="004C4645">
          <w:rPr>
            <w:rFonts w:asciiTheme="minorHAnsi" w:eastAsia="Times New Roman" w:hAnsiTheme="minorHAnsi" w:cstheme="minorHAnsi"/>
            <w:sz w:val="22"/>
            <w:szCs w:val="22"/>
            <w:lang w:eastAsia="sk-SK"/>
          </w:rPr>
          <w:t>422 a</w:t>
        </w:r>
      </w:smartTag>
      <w:r w:rsidRPr="004C4645">
        <w:rPr>
          <w:rFonts w:asciiTheme="minorHAnsi" w:eastAsia="Times New Roman" w:hAnsiTheme="minorHAnsi" w:cstheme="minorHAnsi"/>
          <w:sz w:val="22"/>
          <w:szCs w:val="22"/>
          <w:lang w:eastAsia="sk-SK"/>
        </w:rPr>
        <w:t xml:space="preserve"> nasledujúce Obchodného zákonníka.</w:t>
      </w:r>
    </w:p>
    <w:p w:rsidR="000F7C8C" w:rsidRPr="0018366D" w:rsidRDefault="000F7C8C" w:rsidP="00C65A58">
      <w:pPr>
        <w:numPr>
          <w:ilvl w:val="1"/>
          <w:numId w:val="20"/>
        </w:numPr>
        <w:suppressAutoHyphens/>
        <w:overflowPunct w:val="0"/>
        <w:autoSpaceDE w:val="0"/>
        <w:spacing w:before="0" w:beforeAutospacing="0" w:after="0" w:afterAutospacing="0" w:line="240" w:lineRule="auto"/>
        <w:ind w:left="567" w:hanging="501"/>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Objednávateľ je povinný prípadnú reklamáciu predmetu Zmluvy</w:t>
      </w:r>
      <w:r w:rsidRPr="004C4645" w:rsidDel="006F7D4A">
        <w:rPr>
          <w:rFonts w:asciiTheme="minorHAnsi" w:eastAsia="Times New Roman" w:hAnsiTheme="minorHAnsi" w:cstheme="minorHAnsi"/>
          <w:sz w:val="22"/>
          <w:szCs w:val="22"/>
          <w:lang w:eastAsia="sk-SK"/>
        </w:rPr>
        <w:t xml:space="preserve"> </w:t>
      </w:r>
      <w:r w:rsidRPr="004C4645">
        <w:rPr>
          <w:rFonts w:asciiTheme="minorHAnsi" w:eastAsia="Times New Roman" w:hAnsiTheme="minorHAnsi" w:cstheme="minorHAnsi"/>
          <w:sz w:val="22"/>
          <w:szCs w:val="22"/>
          <w:lang w:eastAsia="sk-SK"/>
        </w:rPr>
        <w:t xml:space="preserve">písomne uplatniť bezodkladne po jej zistení, maximálne do piatich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w:t>
      </w:r>
      <w:r w:rsidR="00B7073A">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ovi e-mailom a zároveň doplní do 2 pracovných dní doporučenou listovou zásielkou, pričom za deň nahlásenia problému – reklamácie e-mailom pre počítanie a dodržanie lehôt sa považuje deň odoslania e-ma</w:t>
      </w:r>
      <w:r>
        <w:rPr>
          <w:rFonts w:asciiTheme="minorHAnsi" w:eastAsia="Times New Roman" w:hAnsiTheme="minorHAnsi" w:cstheme="minorHAnsi"/>
          <w:sz w:val="22"/>
          <w:szCs w:val="22"/>
          <w:lang w:eastAsia="sk-SK"/>
        </w:rPr>
        <w:t xml:space="preserve">ilu Objednávateľom </w:t>
      </w:r>
      <w:r w:rsidR="00B7073A">
        <w:rPr>
          <w:rFonts w:asciiTheme="minorHAnsi" w:eastAsia="Times New Roman" w:hAnsiTheme="minorHAnsi" w:cstheme="minorHAnsi"/>
          <w:sz w:val="22"/>
          <w:szCs w:val="22"/>
          <w:lang w:eastAsia="sk-SK"/>
        </w:rPr>
        <w:t>Zhotoviteľ</w:t>
      </w:r>
      <w:r>
        <w:rPr>
          <w:rFonts w:asciiTheme="minorHAnsi" w:eastAsia="Times New Roman" w:hAnsiTheme="minorHAnsi" w:cstheme="minorHAnsi"/>
          <w:sz w:val="22"/>
          <w:szCs w:val="22"/>
          <w:lang w:eastAsia="sk-SK"/>
        </w:rPr>
        <w:t>ovi.</w:t>
      </w:r>
    </w:p>
    <w:p w:rsidR="000F7C8C"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2735EB" w:rsidRDefault="002735EB"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lastRenderedPageBreak/>
        <w:t>Článok X.</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Zodpovednosť za škodu</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w:t>
      </w:r>
      <w:r w:rsidRPr="004C4645">
        <w:rPr>
          <w:rFonts w:asciiTheme="minorHAnsi" w:eastAsia="Times New Roman" w:hAnsiTheme="minorHAnsi" w:cstheme="minorHAnsi"/>
          <w:b/>
          <w:sz w:val="22"/>
          <w:szCs w:val="22"/>
          <w:lang w:eastAsia="sk-SK"/>
        </w:rPr>
        <w:t>.</w:t>
      </w:r>
      <w:r w:rsidRPr="004C4645">
        <w:rPr>
          <w:rFonts w:asciiTheme="minorHAnsi" w:eastAsia="Times New Roman" w:hAnsiTheme="minorHAnsi" w:cstheme="minorHAnsi"/>
          <w:sz w:val="22"/>
          <w:szCs w:val="22"/>
          <w:lang w:eastAsia="sk-SK"/>
        </w:rPr>
        <w:t>1</w:t>
      </w:r>
      <w:r w:rsidRPr="004C4645">
        <w:rPr>
          <w:rFonts w:asciiTheme="minorHAnsi" w:eastAsia="Times New Roman" w:hAnsiTheme="minorHAnsi" w:cstheme="minorHAnsi"/>
          <w:sz w:val="22"/>
          <w:szCs w:val="22"/>
          <w:lang w:eastAsia="sk-SK"/>
        </w:rPr>
        <w:tab/>
      </w:r>
      <w:r w:rsidR="00B7073A">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 zodpovedá za všetky škody, ktoré vzniknú Objednávateľovi v dôsledku porušenia jeho povinností, vyplývajúcich z tejto Zmluvy, neobmedzene do výšky vzniknutej škody.</w:t>
      </w:r>
    </w:p>
    <w:p w:rsidR="000F7C8C" w:rsidRPr="004C4645" w:rsidRDefault="000F7C8C" w:rsidP="00C65A58">
      <w:pPr>
        <w:tabs>
          <w:tab w:val="left" w:pos="960"/>
          <w:tab w:val="left" w:pos="1069"/>
        </w:tabs>
        <w:suppressAutoHyphen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10.2</w:t>
      </w:r>
      <w:r w:rsidRPr="004C4645">
        <w:rPr>
          <w:rFonts w:asciiTheme="minorHAnsi" w:eastAsia="Times New Roman" w:hAnsiTheme="minorHAnsi" w:cstheme="minorHAnsi"/>
          <w:sz w:val="22"/>
          <w:szCs w:val="22"/>
          <w:lang w:eastAsia="sk-SK"/>
        </w:rPr>
        <w:tab/>
        <w:t>V prípade vzniku škody porušením povinností vyplývajúcich z tejto Zmluvy ktorejkoľvek Zmluvnej strane, má druhá strana nárok na úhradu vzniknutej škody.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Ďalšie zmluvné dojednania</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 </w:t>
      </w:r>
    </w:p>
    <w:p w:rsidR="000F7C8C" w:rsidRPr="004C4645" w:rsidRDefault="000F7C8C" w:rsidP="00C65A58">
      <w:pPr>
        <w:suppressAutoHyphens/>
        <w:overflowPunct w:val="0"/>
        <w:autoSpaceDE w:val="0"/>
        <w:spacing w:before="0" w:beforeAutospacing="0" w:after="0" w:afterAutospacing="0" w:line="240" w:lineRule="auto"/>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Zmluvné strany sa dohodli, že všetky skutočnosti, ktoré sa v súvislosti s plnením tejto Zmluvy navzájom o druhej Zmluvnej strane dozvedia sa považujú za obchodné tajomstvo podľa § 17 Obchodného zákonníka.</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Za okolnosti vylučujúce zodpovednosť Zmluvných strán podľa tejto Zmluvy sa považuje </w:t>
      </w:r>
      <w:r w:rsidRPr="004C4645">
        <w:rPr>
          <w:rFonts w:asciiTheme="minorHAnsi" w:eastAsia="Times New Roman" w:hAnsiTheme="minorHAnsi" w:cstheme="minorHAnsi"/>
          <w:bCs/>
          <w:sz w:val="22"/>
          <w:szCs w:val="22"/>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Zmeny a doplnenia tejto zmluvy je možné realizovať v súlade s §18 ZVO. Akékoľvek zmeny alebo doplnenia tejto Zmluvy možno uskutočniť len písomne vo forme dodatku(ov) k Zmluve, podpísanými oprávnenými zástupcami Zmluvných strán, inak je zmena či doplnenie Zmluvy neplatné.</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B7073A"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je povinný strpieť výkon kontroly, auditu, overovania súvisiaceho s dodávanými tovarmi, službami a prácami kedykoľvek počas platnosti a účinnosti Zmluvy o poskytnutí nenávratného finančného príspevku a to oprávnenými osobami a poskytnúť im všetku potrebnú súčinnosť. Oprávnenými osobami sú:</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ab/>
        <w:t xml:space="preserve">Poskytovateľ nenávratného finančného príspevku a ním poverené osoby, </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lastRenderedPageBreak/>
        <w:t>b)</w:t>
      </w:r>
      <w:r w:rsidRPr="004C4645">
        <w:rPr>
          <w:rFonts w:asciiTheme="minorHAnsi" w:eastAsia="Times New Roman" w:hAnsiTheme="minorHAnsi" w:cstheme="minorHAnsi"/>
          <w:sz w:val="22"/>
          <w:szCs w:val="22"/>
          <w:lang w:eastAsia="sk-SK"/>
        </w:rPr>
        <w:tab/>
        <w:t>Útvar následnej finančnej kontroly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c)</w:t>
      </w:r>
      <w:r w:rsidRPr="004C4645">
        <w:rPr>
          <w:rFonts w:asciiTheme="minorHAnsi" w:eastAsia="Times New Roman" w:hAnsiTheme="minorHAnsi" w:cstheme="minorHAnsi"/>
          <w:sz w:val="22"/>
          <w:szCs w:val="22"/>
          <w:lang w:eastAsia="sk-SK"/>
        </w:rPr>
        <w:tab/>
        <w:t>Najvyšší kontrolný úrad SR, príslušná Správa finančnej kontroly, Certifikačný orgán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w:t>
      </w:r>
      <w:r w:rsidRPr="004C4645">
        <w:rPr>
          <w:rFonts w:asciiTheme="minorHAnsi" w:eastAsia="Times New Roman" w:hAnsiTheme="minorHAnsi" w:cstheme="minorHAnsi"/>
          <w:sz w:val="22"/>
          <w:szCs w:val="22"/>
          <w:lang w:eastAsia="sk-SK"/>
        </w:rPr>
        <w:tab/>
        <w:t>Orgán auditu, jeho spolupracujúce orgány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w:t>
      </w:r>
      <w:r w:rsidRPr="004C4645">
        <w:rPr>
          <w:rFonts w:asciiTheme="minorHAnsi" w:eastAsia="Times New Roman" w:hAnsiTheme="minorHAnsi" w:cstheme="minorHAnsi"/>
          <w:sz w:val="22"/>
          <w:szCs w:val="22"/>
          <w:lang w:eastAsia="sk-SK"/>
        </w:rPr>
        <w:tab/>
        <w:t>Splnomocnení zástupcovia Európskej Komisie a Európskeho dvora audítorov.</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f)</w:t>
      </w:r>
      <w:r w:rsidRPr="004C4645">
        <w:rPr>
          <w:rFonts w:asciiTheme="minorHAnsi" w:eastAsia="Times New Roman" w:hAnsiTheme="minorHAnsi" w:cstheme="minorHAnsi"/>
          <w:sz w:val="22"/>
          <w:szCs w:val="22"/>
          <w:lang w:eastAsia="sk-SK"/>
        </w:rPr>
        <w:tab/>
        <w:t>Osoby prizvané orgánmi uvedenými v písm. a) až d) v súlade s príslušnými právnymi predpismi SR a EÚ.</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4C4645">
        <w:rPr>
          <w:rFonts w:asciiTheme="minorHAnsi" w:eastAsia="Times New Roman" w:hAnsiTheme="minorHAnsi" w:cstheme="minorHAnsi"/>
          <w:sz w:val="22"/>
          <w:szCs w:val="22"/>
          <w:lang w:eastAsia="cs-CZ"/>
        </w:rPr>
        <w:t xml:space="preserve">Táto zmluva podlieha podľa zákona č. 211/2000 Z. z. o slobodnom prístupe k informáciám a o zmene a doplnení niektorých zákonov v znení neskorších predpisov povinnému zverejneniu.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cs-CZ"/>
        </w:rPr>
        <w:t xml:space="preserve"> berie na vedomie povinnosť Objednávateľa na zverejnenie tejto zmluvy ako aj jednotlivých faktúr vyplývajúcich z tejto zmluvy a svojim podpisom dáva súhlas na zverejnenie tejto zmluvy vrátane prílohy v plnom rozsahu.</w:t>
      </w:r>
    </w:p>
    <w:p w:rsidR="000F7C8C" w:rsidRPr="004C4645" w:rsidRDefault="000F7C8C" w:rsidP="00C65A58">
      <w:pPr>
        <w:widowControl w:val="0"/>
        <w:autoSpaceDE w:val="0"/>
        <w:autoSpaceDN w:val="0"/>
        <w:spacing w:before="0" w:beforeAutospacing="0" w:after="0" w:afterAutospacing="0" w:line="240" w:lineRule="auto"/>
        <w:ind w:left="420"/>
        <w:jc w:val="both"/>
        <w:rPr>
          <w:rFonts w:asciiTheme="minorHAnsi" w:eastAsia="Times New Roman" w:hAnsiTheme="minorHAnsi" w:cstheme="minorHAnsi"/>
          <w:sz w:val="22"/>
          <w:szCs w:val="22"/>
          <w:lang w:eastAsia="cs-CZ"/>
        </w:rPr>
      </w:pPr>
    </w:p>
    <w:p w:rsidR="000F7C8C" w:rsidRPr="004C4645" w:rsidRDefault="000F7C8C" w:rsidP="00C65A58">
      <w:pPr>
        <w:widowControl w:val="0"/>
        <w:autoSpaceDE w:val="0"/>
        <w:autoSpaceDN w:val="0"/>
        <w:spacing w:before="0" w:beforeAutospacing="0" w:after="0" w:afterAutospacing="0" w:line="240" w:lineRule="auto"/>
        <w:ind w:left="420"/>
        <w:jc w:val="both"/>
        <w:rPr>
          <w:rFonts w:asciiTheme="minorHAnsi" w:eastAsia="Times New Roman" w:hAnsiTheme="minorHAnsi" w:cstheme="minorHAnsi"/>
          <w:sz w:val="22"/>
          <w:szCs w:val="22"/>
          <w:lang w:eastAsia="cs-CZ"/>
        </w:rPr>
      </w:pPr>
    </w:p>
    <w:p w:rsidR="000F7C8C" w:rsidRPr="004C4645"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4C4645">
        <w:rPr>
          <w:rFonts w:asciiTheme="minorHAnsi" w:eastAsia="Times New Roman" w:hAnsiTheme="minorHAnsi" w:cstheme="minorHAnsi"/>
          <w:sz w:val="22"/>
          <w:szCs w:val="22"/>
          <w:lang w:eastAsia="cs-CZ"/>
        </w:rPr>
        <w:t>Zmluva s</w:t>
      </w:r>
      <w:r w:rsidR="00F33C06">
        <w:rPr>
          <w:rFonts w:asciiTheme="minorHAnsi" w:eastAsia="Times New Roman" w:hAnsiTheme="minorHAnsi" w:cstheme="minorHAnsi"/>
          <w:sz w:val="22"/>
          <w:szCs w:val="22"/>
          <w:lang w:eastAsia="cs-CZ"/>
        </w:rPr>
        <w:t>o</w:t>
      </w:r>
      <w:r w:rsidRPr="004C4645">
        <w:rPr>
          <w:rFonts w:asciiTheme="minorHAnsi" w:eastAsia="Times New Roman" w:hAnsiTheme="minorHAnsi" w:cstheme="minorHAnsi"/>
          <w:sz w:val="22"/>
          <w:szCs w:val="22"/>
          <w:lang w:eastAsia="cs-CZ"/>
        </w:rPr>
        <w:t xml:space="preserve">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cs-CZ"/>
        </w:rPr>
        <w:t>om nadobúda účinnosť po splnení odkladacej podmienky, ktorá spočíva v tom že:</w:t>
      </w:r>
    </w:p>
    <w:p w:rsidR="000F7C8C" w:rsidRPr="004C4645" w:rsidRDefault="00E26B22" w:rsidP="00C65A58">
      <w:pPr>
        <w:shd w:val="clear" w:color="auto" w:fill="FFFFFF"/>
        <w:spacing w:before="0" w:beforeAutospacing="0" w:after="0" w:afterAutospacing="0" w:line="240" w:lineRule="auto"/>
        <w:ind w:left="993" w:hanging="426"/>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w:t>
      </w:r>
      <w:r w:rsidR="000F7C8C" w:rsidRPr="004C4645">
        <w:rPr>
          <w:rFonts w:asciiTheme="minorHAnsi" w:eastAsia="Times New Roman" w:hAnsiTheme="minorHAnsi" w:cstheme="minorHAnsi"/>
          <w:sz w:val="22"/>
          <w:szCs w:val="22"/>
        </w:rPr>
        <w:t>dôjde k </w:t>
      </w:r>
      <w:r>
        <w:rPr>
          <w:rFonts w:asciiTheme="minorHAnsi" w:eastAsia="Times New Roman" w:hAnsiTheme="minorHAnsi" w:cstheme="minorHAnsi"/>
          <w:sz w:val="22"/>
          <w:szCs w:val="22"/>
        </w:rPr>
        <w:t>schváleniu</w:t>
      </w:r>
      <w:r w:rsidR="000F7C8C" w:rsidRPr="004C4645">
        <w:rPr>
          <w:rFonts w:asciiTheme="minorHAnsi" w:eastAsia="Times New Roman" w:hAnsiTheme="minorHAnsi" w:cstheme="minorHAnsi"/>
          <w:sz w:val="22"/>
          <w:szCs w:val="22"/>
        </w:rPr>
        <w:t xml:space="preserve"> procesu verejného obstarávania.</w:t>
      </w:r>
    </w:p>
    <w:p w:rsidR="000F7C8C" w:rsidRPr="004C4645" w:rsidRDefault="000F7C8C" w:rsidP="00C65A58">
      <w:pPr>
        <w:shd w:val="clear" w:color="auto" w:fill="FFFFFF"/>
        <w:spacing w:before="0" w:beforeAutospacing="0" w:after="0" w:afterAutospacing="0" w:line="240" w:lineRule="auto"/>
        <w:ind w:left="420"/>
        <w:jc w:val="both"/>
        <w:rPr>
          <w:rFonts w:asciiTheme="minorHAnsi" w:eastAsia="Times New Roman" w:hAnsiTheme="minorHAnsi" w:cstheme="minorHAnsi"/>
          <w:sz w:val="22"/>
          <w:szCs w:val="22"/>
        </w:rPr>
      </w:pPr>
    </w:p>
    <w:p w:rsidR="000F7C8C" w:rsidRDefault="000F7C8C" w:rsidP="00047ECA">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bookmarkStart w:id="0" w:name="_GoBack"/>
      <w:bookmarkEnd w:id="0"/>
      <w:r w:rsidRPr="004C4645">
        <w:rPr>
          <w:rFonts w:asciiTheme="minorHAnsi" w:eastAsia="Times New Roman" w:hAnsiTheme="minorHAnsi" w:cstheme="minorHAnsi"/>
          <w:sz w:val="22"/>
          <w:szCs w:val="22"/>
        </w:rPr>
        <w:t>V prípade neschválenia procesu verejného obstarávania poskytovateľom nenávratného finančného príspevku, Objednávateľ si vyhradzuje právo využiť inštitút odkladacej podmienky a následne zmluvu anulovať.</w:t>
      </w:r>
    </w:p>
    <w:p w:rsidR="00047ECA" w:rsidRDefault="00047ECA" w:rsidP="00C65A58">
      <w:pPr>
        <w:shd w:val="clear" w:color="auto" w:fill="FFFFFF"/>
        <w:spacing w:before="0" w:beforeAutospacing="0" w:after="0" w:afterAutospacing="0" w:line="240" w:lineRule="auto"/>
        <w:ind w:left="420"/>
        <w:jc w:val="both"/>
        <w:rPr>
          <w:rFonts w:asciiTheme="minorHAnsi" w:eastAsia="Times New Roman" w:hAnsiTheme="minorHAnsi" w:cstheme="minorHAnsi"/>
          <w:sz w:val="22"/>
          <w:szCs w:val="22"/>
        </w:rPr>
      </w:pPr>
    </w:p>
    <w:p w:rsidR="00047ECA" w:rsidRPr="004C4645" w:rsidRDefault="00047ECA" w:rsidP="00047ECA">
      <w:pPr>
        <w:shd w:val="clear" w:color="auto" w:fill="FFFFFF"/>
        <w:spacing w:before="0" w:beforeAutospacing="0" w:after="0" w:afterAutospacing="0" w:line="240" w:lineRule="auto"/>
        <w:ind w:left="567" w:hanging="567"/>
        <w:jc w:val="both"/>
        <w:rPr>
          <w:rFonts w:asciiTheme="minorHAnsi" w:eastAsia="Times New Roman" w:hAnsiTheme="minorHAnsi" w:cstheme="minorHAnsi"/>
          <w:sz w:val="22"/>
          <w:szCs w:val="22"/>
        </w:rPr>
      </w:pPr>
      <w:r w:rsidRPr="00047ECA">
        <w:rPr>
          <w:rFonts w:asciiTheme="minorHAnsi" w:eastAsia="Times New Roman" w:hAnsiTheme="minorHAnsi" w:cstheme="minorHAnsi"/>
          <w:sz w:val="22"/>
          <w:szCs w:val="22"/>
        </w:rPr>
        <w:t>11.9</w:t>
      </w:r>
      <w:r w:rsidRPr="00047ECA">
        <w:rPr>
          <w:rFonts w:asciiTheme="minorHAnsi" w:eastAsia="Times New Roman" w:hAnsiTheme="minorHAnsi" w:cstheme="minorHAnsi"/>
          <w:sz w:val="22"/>
          <w:szCs w:val="22"/>
        </w:rPr>
        <w:tab/>
        <w:t>Zhotoviteľ sa zaväzuje, že na dobu realizácie stavebných prác zamestná podľa zákona č. 311/2001 Z.z. minimálne jednu nezamestnanú osobu z prostredia MRK s dôrazom na dlhodobo nezamestnané  osoby MRK.</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Trvanie zmluvy a UKONČENIE ZMLUVNÉHO VZŤAHU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Riadne ukončenie zmluvného vzťahu zo Zmluvy nastane splnením záväzkov Zmluvných strán.</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Mimoriadne ukončenie zmluvného vzťahu vyplývajúceho zo Zmluvy nastáva dohodou Zmluvných strán v písomnej forme alebo odstúpením od Zmluvy. V prípade akéhokoľvek spôsobu skončenia zmluvného vzťahu medzi Objednávateľom a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 xml:space="preserve">om, Objednávateľ vysporiada pohľadávky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a podľa bodu 12.8 tohto článku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1"/>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 Zmluvy môže ktorákoľvek zo Zmluvných strán odstúpiť v prípadoch podstatného porušenia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Na účely Zmluvy sa za podstatné porušenie Zmluvy sa považuje aj:</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preukázané porušenie právnych predpisov SR a ES v rámci realizácie predmetu Zmluvy súvisiacich s činnosťou Zmluvných strán;</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zastavenie realizácie predmetu Zmluvy z dôvodov na strane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a, pričom toto zastavenie realizácie predmetu Zmluvy nie je z dôvodov na strane Objednávateľa;</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vyhlásenie konkurzu alebo reštrukturalizácie na majetok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 xml:space="preserve">a alebo Objednávateľa, resp. zastavenie konkurzného konania pre nedostatok majetku, alebo vstup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 xml:space="preserve">a do likvidácie; </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lastRenderedPageBreak/>
        <w:t>neuhradenie faktúry zo strany Objednávateľa po splnení podmienok uvedených v čl. V.,</w:t>
      </w:r>
      <w:r w:rsidR="006F6D3A">
        <w:rPr>
          <w:rFonts w:asciiTheme="minorHAnsi" w:eastAsia="Times New Roman" w:hAnsiTheme="minorHAnsi" w:cstheme="minorHAnsi"/>
          <w:bCs/>
          <w:sz w:val="22"/>
          <w:szCs w:val="22"/>
          <w:lang w:eastAsia="sk-SK"/>
        </w:rPr>
        <w:t xml:space="preserve"> bod 5.5</w:t>
      </w:r>
      <w:r w:rsidRPr="004C4645">
        <w:rPr>
          <w:rFonts w:asciiTheme="minorHAnsi" w:eastAsia="Times New Roman" w:hAnsiTheme="minorHAnsi" w:cstheme="minorHAnsi"/>
          <w:bCs/>
          <w:sz w:val="22"/>
          <w:szCs w:val="22"/>
          <w:lang w:eastAsia="sk-SK"/>
        </w:rPr>
        <w:t xml:space="preserve">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opakované dodanie predmetu Zmluvy alebo jeho časti od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a s vadami (vady v množstve, v akosti, vo vyhotovení, v dodaní iného tovaru ako určuje Zmluva, vady v dokladoch potrebných k užívaniu) a s právnymi vadami,</w:t>
      </w:r>
    </w:p>
    <w:p w:rsidR="000F7C8C"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dodanie predmetu Zmluvy alebo jeho časti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bCs/>
          <w:sz w:val="22"/>
          <w:szCs w:val="22"/>
          <w:lang w:eastAsia="sk-SK"/>
        </w:rPr>
        <w:t>om v omeškaní voči časovému</w:t>
      </w:r>
      <w:r w:rsidR="009721A8">
        <w:rPr>
          <w:rFonts w:asciiTheme="minorHAnsi" w:eastAsia="Times New Roman" w:hAnsiTheme="minorHAnsi" w:cstheme="minorHAnsi"/>
          <w:bCs/>
          <w:sz w:val="22"/>
          <w:szCs w:val="22"/>
          <w:lang w:eastAsia="sk-SK"/>
        </w:rPr>
        <w:t xml:space="preserve"> harmonogramu podľa Prílohy č. 3</w:t>
      </w:r>
      <w:r w:rsidRPr="004C4645">
        <w:rPr>
          <w:rFonts w:asciiTheme="minorHAnsi" w:eastAsia="Times New Roman" w:hAnsiTheme="minorHAnsi" w:cstheme="minorHAnsi"/>
          <w:bCs/>
          <w:sz w:val="22"/>
          <w:szCs w:val="22"/>
          <w:lang w:eastAsia="sk-SK"/>
        </w:rPr>
        <w:t xml:space="preserve"> k tejto Zmluve zmysle bodu 6.1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opakované porušenie záväzkov Zmluvných strán vyplývajúcich z tejto Zmluvy.</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0F7C8C" w:rsidRPr="004C4645" w:rsidRDefault="000F7C8C" w:rsidP="009721A8">
      <w:pPr>
        <w:spacing w:before="0" w:beforeAutospacing="0" w:after="0" w:afterAutospacing="0" w:line="240" w:lineRule="auto"/>
        <w:ind w:left="360" w:firstLine="207"/>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Objednávateľ je oprávnený odstúpiť od Zmluvy aj v prípade, ak nastali okolnosti podľa §19 ZVO.</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Odstúpenie od Zmluvy je účinné dňom doručenia písomného oznámenia o odstúpení od Zmluvy druhej Zmluvnej strane.</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Vysporiadanie pohľadávok z titulu odstúpenia od Zmluvy:</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časť dodaného a zhotoveného predmetu Zmluvy</w:t>
      </w:r>
      <w:r w:rsidRPr="004C4645">
        <w:rPr>
          <w:rFonts w:asciiTheme="minorHAnsi" w:eastAsia="Times New Roman" w:hAnsiTheme="minorHAnsi" w:cstheme="minorHAnsi"/>
          <w:color w:val="FF0000"/>
          <w:sz w:val="22"/>
          <w:szCs w:val="22"/>
          <w:lang w:eastAsia="sk-SK"/>
        </w:rPr>
        <w:t xml:space="preserve"> </w:t>
      </w:r>
      <w:r w:rsidRPr="004C4645">
        <w:rPr>
          <w:rFonts w:asciiTheme="minorHAnsi" w:eastAsia="Times New Roman" w:hAnsiTheme="minorHAnsi" w:cstheme="minorHAnsi"/>
          <w:sz w:val="22"/>
          <w:szCs w:val="22"/>
          <w:lang w:eastAsia="sk-SK"/>
        </w:rPr>
        <w:t>a uhradená Objednávateľom zostáva vlastníctvom Objednávateľa,</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ďalej povinný uhradiť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ovi cenu tých častí predmetu Zmluvy, ktoré boli dodané, zhotovené, resp. poskytnuté a prebraté objednávateľom do dňa nadobudnutia účinnosti odstúpenia od Zmluvy, </w:t>
      </w:r>
    </w:p>
    <w:p w:rsidR="000F7C8C" w:rsidRPr="004C4645" w:rsidRDefault="00F33C06"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Zhotoviteľ</w:t>
      </w:r>
      <w:r w:rsidR="000F7C8C" w:rsidRPr="004C4645">
        <w:rPr>
          <w:rFonts w:asciiTheme="minorHAnsi" w:eastAsia="Times New Roman" w:hAnsiTheme="minorHAnsi" w:cstheme="minorHAnsi"/>
          <w:sz w:val="22"/>
          <w:szCs w:val="22"/>
          <w:lang w:eastAsia="sk-SK"/>
        </w:rPr>
        <w:t xml:space="preserve"> vystaví vyúčtovaciu faktúru do 21 dní od nadobudnutia účinnosti odstúpenia od Zmluvy. Pre splatnosť faktúry sa primerane uplatnia ustanovenia Čl. V. tejto Zmluvy.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Záverečné ustanovenia</w:t>
      </w:r>
    </w:p>
    <w:p w:rsidR="000F7C8C" w:rsidRPr="004C4645" w:rsidRDefault="000F7C8C" w:rsidP="00C65A58">
      <w:pPr>
        <w:tabs>
          <w:tab w:val="left" w:pos="960"/>
          <w:tab w:val="left" w:pos="106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noProof/>
          <w:vanish/>
          <w:sz w:val="22"/>
          <w:szCs w:val="22"/>
          <w:lang w:val="en-US"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vzťahy medzi Zmluvnými stranami vyplývajúce z tejto Zmluvy, ale ňou výslovne neupravené sa primerane vzťahujú príslušné ustanovenia Obchodného zákonníka a súvisiacich všeobecne záväzných právnych predpisov SR a ES.</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color w:val="000000"/>
          <w:sz w:val="22"/>
          <w:szCs w:val="22"/>
          <w:lang w:eastAsia="sk-SK"/>
        </w:rPr>
        <w:t>Neoddeliteľnú súčasť tejto Zmluvy tvoria prílohy</w:t>
      </w:r>
    </w:p>
    <w:p w:rsidR="00E26B22" w:rsidRPr="00E26B22" w:rsidRDefault="00E26B22" w:rsidP="00E26B22">
      <w:pPr>
        <w:contextualSpacing w:val="0"/>
        <w:jc w:val="both"/>
        <w:rPr>
          <w:rFonts w:asciiTheme="minorHAnsi" w:eastAsia="Times New Roman" w:hAnsiTheme="minorHAnsi" w:cstheme="minorHAnsi"/>
          <w:vanish/>
          <w:color w:val="000000"/>
          <w:sz w:val="22"/>
          <w:szCs w:val="22"/>
          <w:lang w:eastAsia="sk-SK"/>
        </w:rPr>
      </w:pPr>
    </w:p>
    <w:p w:rsidR="000F489F" w:rsidRPr="00E26B22"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Pr>
          <w:rFonts w:asciiTheme="minorHAnsi" w:eastAsia="Times New Roman" w:hAnsiTheme="minorHAnsi" w:cstheme="minorHAnsi"/>
          <w:color w:val="000000"/>
          <w:sz w:val="22"/>
          <w:szCs w:val="22"/>
          <w:lang w:eastAsia="sk-SK"/>
        </w:rPr>
        <w:t>Príloha č. 1</w:t>
      </w:r>
      <w:r w:rsidR="000F489F" w:rsidRPr="004C4645">
        <w:rPr>
          <w:rFonts w:asciiTheme="minorHAnsi" w:eastAsia="Times New Roman" w:hAnsiTheme="minorHAnsi" w:cstheme="minorHAnsi"/>
          <w:color w:val="000000"/>
          <w:sz w:val="22"/>
          <w:szCs w:val="22"/>
          <w:lang w:eastAsia="sk-SK"/>
        </w:rPr>
        <w:t xml:space="preserve"> </w:t>
      </w:r>
      <w:r w:rsidR="00E929CA">
        <w:rPr>
          <w:rFonts w:asciiTheme="minorHAnsi" w:eastAsia="Times New Roman" w:hAnsiTheme="minorHAnsi" w:cstheme="minorHAnsi"/>
          <w:color w:val="000000"/>
          <w:sz w:val="22"/>
          <w:szCs w:val="22"/>
          <w:lang w:eastAsia="sk-SK"/>
        </w:rPr>
        <w:t>–</w:t>
      </w:r>
      <w:r w:rsidR="000F489F" w:rsidRPr="004C4645">
        <w:rPr>
          <w:rFonts w:asciiTheme="minorHAnsi" w:eastAsia="Times New Roman" w:hAnsiTheme="minorHAnsi" w:cstheme="minorHAnsi"/>
          <w:color w:val="000000"/>
          <w:sz w:val="22"/>
          <w:szCs w:val="22"/>
          <w:lang w:eastAsia="sk-SK"/>
        </w:rPr>
        <w:t xml:space="preserve"> Projektová dokumentácia</w:t>
      </w:r>
    </w:p>
    <w:p w:rsidR="00E26B22" w:rsidRPr="00A2747B"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Pr>
          <w:rFonts w:asciiTheme="minorHAnsi" w:eastAsia="Times New Roman" w:hAnsiTheme="minorHAnsi" w:cstheme="minorHAnsi"/>
          <w:color w:val="000000"/>
          <w:sz w:val="22"/>
          <w:szCs w:val="22"/>
          <w:lang w:eastAsia="sk-SK"/>
        </w:rPr>
        <w:t>Príloha č. 2 – Ocenený Výkaz výmer</w:t>
      </w:r>
    </w:p>
    <w:p w:rsidR="000F489F"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rPr>
        <w:t xml:space="preserve">Príloha č. </w:t>
      </w:r>
      <w:r w:rsidR="00E26B22">
        <w:rPr>
          <w:rFonts w:asciiTheme="minorHAnsi" w:eastAsia="Times New Roman" w:hAnsiTheme="minorHAnsi" w:cstheme="minorHAnsi"/>
          <w:color w:val="000000"/>
          <w:sz w:val="22"/>
          <w:szCs w:val="22"/>
        </w:rPr>
        <w:t>3</w:t>
      </w:r>
      <w:r w:rsidRPr="004C4645">
        <w:rPr>
          <w:rFonts w:asciiTheme="minorHAnsi" w:eastAsia="Times New Roman" w:hAnsiTheme="minorHAnsi" w:cstheme="minorHAnsi"/>
          <w:color w:val="000000"/>
          <w:sz w:val="22"/>
          <w:szCs w:val="22"/>
        </w:rPr>
        <w:t xml:space="preserve"> </w:t>
      </w:r>
      <w:r w:rsidR="001968EF">
        <w:rPr>
          <w:rFonts w:asciiTheme="minorHAnsi" w:eastAsia="Times New Roman" w:hAnsiTheme="minorHAnsi" w:cstheme="minorHAnsi"/>
          <w:color w:val="000000"/>
          <w:sz w:val="22"/>
          <w:szCs w:val="22"/>
        </w:rPr>
        <w:t>–</w:t>
      </w:r>
      <w:r>
        <w:rPr>
          <w:rFonts w:asciiTheme="minorHAnsi" w:eastAsia="Times New Roman" w:hAnsiTheme="minorHAnsi" w:cstheme="minorHAnsi"/>
          <w:color w:val="000000"/>
          <w:sz w:val="22"/>
          <w:szCs w:val="22"/>
        </w:rPr>
        <w:t xml:space="preserve"> </w:t>
      </w:r>
      <w:r w:rsidR="001968EF">
        <w:rPr>
          <w:rFonts w:asciiTheme="minorHAnsi" w:eastAsia="Times New Roman" w:hAnsiTheme="minorHAnsi" w:cstheme="minorHAnsi"/>
          <w:color w:val="000000"/>
          <w:sz w:val="22"/>
          <w:szCs w:val="22"/>
          <w:lang w:eastAsia="sk-SK"/>
        </w:rPr>
        <w:t>Časový plán výstavby</w:t>
      </w:r>
    </w:p>
    <w:p w:rsidR="000F7C8C"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0F489F">
        <w:rPr>
          <w:rFonts w:asciiTheme="minorHAnsi" w:eastAsia="Times New Roman" w:hAnsiTheme="minorHAnsi" w:cstheme="minorHAnsi"/>
          <w:color w:val="000000"/>
          <w:sz w:val="22"/>
          <w:szCs w:val="22"/>
        </w:rPr>
        <w:t>Príloha č. 4 – Informácie o</w:t>
      </w:r>
      <w:r>
        <w:rPr>
          <w:rFonts w:asciiTheme="minorHAnsi" w:eastAsia="Times New Roman" w:hAnsiTheme="minorHAnsi" w:cstheme="minorHAnsi"/>
          <w:color w:val="000000"/>
          <w:sz w:val="22"/>
          <w:szCs w:val="22"/>
        </w:rPr>
        <w:t> </w:t>
      </w:r>
      <w:r w:rsidRPr="000F489F">
        <w:rPr>
          <w:rFonts w:asciiTheme="minorHAnsi" w:eastAsia="Times New Roman" w:hAnsiTheme="minorHAnsi" w:cstheme="minorHAnsi"/>
          <w:color w:val="000000"/>
          <w:sz w:val="22"/>
          <w:szCs w:val="22"/>
        </w:rPr>
        <w:t>subdodávateľoch</w:t>
      </w:r>
    </w:p>
    <w:p w:rsidR="000F489F" w:rsidRPr="000F489F" w:rsidRDefault="000F489F" w:rsidP="00C65A58">
      <w:pPr>
        <w:spacing w:before="0" w:beforeAutospacing="0" w:after="0" w:afterAutospacing="0" w:line="240" w:lineRule="auto"/>
        <w:ind w:left="993"/>
        <w:contextualSpacing w:val="0"/>
        <w:jc w:val="both"/>
        <w:rPr>
          <w:rFonts w:asciiTheme="minorHAnsi" w:eastAsia="Times New Roman" w:hAnsiTheme="minorHAnsi" w:cstheme="minorHAnsi"/>
          <w:color w:val="000000"/>
          <w:sz w:val="22"/>
          <w:szCs w:val="22"/>
          <w:lang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Zmluva je vyhotovená v šiestich rovnopisoch, z toho štyri obdrží Objednávateľ a dva  </w:t>
      </w:r>
      <w:r w:rsidR="00F33C06">
        <w:rPr>
          <w:rFonts w:asciiTheme="minorHAnsi" w:eastAsia="Times New Roman" w:hAnsiTheme="minorHAnsi" w:cstheme="minorHAnsi"/>
          <w:sz w:val="22"/>
          <w:szCs w:val="22"/>
          <w:lang w:eastAsia="sk-SK"/>
        </w:rPr>
        <w:t>Zhotoviteľ</w:t>
      </w:r>
      <w:r w:rsidRPr="004C4645">
        <w:rPr>
          <w:rFonts w:asciiTheme="minorHAnsi" w:eastAsia="Times New Roman" w:hAnsiTheme="minorHAnsi" w:cstheme="minorHAnsi"/>
          <w:sz w:val="22"/>
          <w:szCs w:val="22"/>
          <w:lang w:eastAsia="sk-SK"/>
        </w:rPr>
        <w:t xml:space="preserve">. </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sz w:val="22"/>
          <w:szCs w:val="22"/>
          <w:lang w:eastAsia="sk-SK"/>
        </w:rPr>
      </w:pPr>
    </w:p>
    <w:p w:rsidR="00365A89" w:rsidRPr="009721A8"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Zmluvné strany vyhlasujú, že si text tejto Zmluvy riadne a dôsledne prečítali, porozumeli</w:t>
      </w:r>
      <w:r w:rsidRPr="004C4645">
        <w:rPr>
          <w:rFonts w:asciiTheme="minorHAnsi" w:eastAsia="Times New Roman" w:hAnsiTheme="minorHAnsi" w:cstheme="minorHAnsi"/>
          <w:color w:val="FF0000"/>
          <w:sz w:val="22"/>
          <w:szCs w:val="22"/>
          <w:lang w:eastAsia="sk-SK"/>
        </w:rPr>
        <w:t xml:space="preserve"> </w:t>
      </w:r>
      <w:r w:rsidRPr="004C4645">
        <w:rPr>
          <w:rFonts w:asciiTheme="minorHAnsi" w:eastAsia="Times New Roman" w:hAnsiTheme="minorHAnsi" w:cstheme="minorHAnsi"/>
          <w:sz w:val="22"/>
          <w:szCs w:val="22"/>
          <w:lang w:eastAsia="sk-SK"/>
        </w:rPr>
        <w:t>jej obsahu a právnym účinkom z nej vyplývajúcich</w:t>
      </w:r>
      <w:r w:rsidRPr="000F489F">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 xml:space="preserve"> Ich zmluvné prejavy sú dostatočne jasné, určité a zrozumiteľné. Podpisujúce osoby sú oprávnené k podpisu tejto Zmluvy a na znak slobodného a vážneho súhlasu ju podpísali.</w:t>
      </w:r>
    </w:p>
    <w:p w:rsidR="00365A89" w:rsidRDefault="00365A89"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Pr="004C4645" w:rsidRDefault="008731DE"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6514B7"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Kružlova</w:t>
      </w:r>
      <w:r w:rsidR="00365A89" w:rsidRPr="004C4645">
        <w:rPr>
          <w:rFonts w:asciiTheme="minorHAnsi" w:eastAsia="Times New Roman" w:hAnsiTheme="minorHAnsi" w:cstheme="minorHAnsi"/>
          <w:sz w:val="22"/>
          <w:szCs w:val="22"/>
          <w:lang w:eastAsia="sk-SK"/>
        </w:rPr>
        <w:t>, dňa  ..................</w:t>
      </w:r>
      <w:r w:rsidR="00291440">
        <w:rPr>
          <w:rFonts w:asciiTheme="minorHAnsi" w:eastAsia="Times New Roman" w:hAnsiTheme="minorHAnsi" w:cstheme="minorHAnsi"/>
          <w:sz w:val="22"/>
          <w:szCs w:val="22"/>
          <w:lang w:eastAsia="sk-SK"/>
        </w:rPr>
        <w:t xml:space="preserve">            </w:t>
      </w:r>
      <w:r w:rsidR="009D7C80">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r w:rsidR="00365A89" w:rsidRPr="004C4645">
        <w:rPr>
          <w:rFonts w:asciiTheme="minorHAnsi" w:eastAsia="Times New Roman" w:hAnsiTheme="minorHAnsi" w:cstheme="minorHAnsi"/>
          <w:sz w:val="22"/>
          <w:szCs w:val="22"/>
          <w:lang w:eastAsia="sk-SK"/>
        </w:rPr>
        <w:t xml:space="preserve">V ............................, dňa  ....................                   </w:t>
      </w: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Pr="004C4645"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11C74">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w:t>
      </w:r>
    </w:p>
    <w:p w:rsidR="00C5271C" w:rsidRDefault="00365A89"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r w:rsidRPr="004C4645">
        <w:rPr>
          <w:rFonts w:asciiTheme="minorHAnsi" w:eastAsia="Times New Roman" w:hAnsiTheme="minorHAnsi" w:cstheme="minorHAnsi"/>
          <w:color w:val="000000"/>
          <w:sz w:val="22"/>
          <w:szCs w:val="22"/>
          <w:lang w:eastAsia="sk-SK"/>
        </w:rPr>
        <w:t xml:space="preserve">             Objednávateľ                                                                 </w:t>
      </w:r>
      <w:r w:rsidR="00011C74">
        <w:rPr>
          <w:rFonts w:asciiTheme="minorHAnsi" w:eastAsia="Times New Roman" w:hAnsiTheme="minorHAnsi" w:cstheme="minorHAnsi"/>
          <w:color w:val="000000"/>
          <w:sz w:val="22"/>
          <w:szCs w:val="22"/>
          <w:lang w:eastAsia="sk-SK"/>
        </w:rPr>
        <w:t xml:space="preserve">                 </w:t>
      </w:r>
      <w:r w:rsidRPr="004C4645">
        <w:rPr>
          <w:rFonts w:asciiTheme="minorHAnsi" w:eastAsia="Times New Roman" w:hAnsiTheme="minorHAnsi" w:cstheme="minorHAnsi"/>
          <w:color w:val="000000"/>
          <w:sz w:val="22"/>
          <w:szCs w:val="22"/>
          <w:lang w:eastAsia="sk-SK"/>
        </w:rPr>
        <w:t xml:space="preserve">  Dodávateľ</w:t>
      </w: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Pr="00C65A58"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A5541B" w:rsidRDefault="00A5541B" w:rsidP="000F7C8C">
      <w:pPr>
        <w:pStyle w:val="Nadpis1"/>
        <w:rPr>
          <w:rFonts w:asciiTheme="minorHAnsi" w:hAnsiTheme="minorHAnsi"/>
          <w:b/>
          <w:color w:val="000000" w:themeColor="text1"/>
          <w:sz w:val="28"/>
          <w:szCs w:val="28"/>
          <w:u w:val="single"/>
        </w:rPr>
        <w:sectPr w:rsidR="00A5541B" w:rsidSect="00C92A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p>
    <w:p w:rsidR="000F7C8C" w:rsidRDefault="00A5541B" w:rsidP="000F7C8C">
      <w:pPr>
        <w:pStyle w:val="Nadpis1"/>
      </w:pPr>
      <w:r>
        <w:rPr>
          <w:rFonts w:asciiTheme="minorHAnsi" w:hAnsiTheme="minorHAnsi"/>
          <w:b/>
          <w:color w:val="000000" w:themeColor="text1"/>
          <w:sz w:val="28"/>
          <w:szCs w:val="28"/>
          <w:u w:val="single"/>
        </w:rPr>
        <w:lastRenderedPageBreak/>
        <w:t>Príloha č. 3 Informácie o subdodávateľoch</w:t>
      </w:r>
      <w:r w:rsidR="000F7C8C" w:rsidRPr="00120552">
        <w:t xml:space="preserve"> </w:t>
      </w:r>
    </w:p>
    <w:p w:rsidR="00C92A01" w:rsidRDefault="00C92A01" w:rsidP="00C92A01"/>
    <w:p w:rsidR="00A5541B" w:rsidRPr="00F30349" w:rsidRDefault="00A5541B" w:rsidP="00A5541B">
      <w:pPr>
        <w:pStyle w:val="Nadpis1"/>
        <w:jc w:val="center"/>
        <w:rPr>
          <w:rFonts w:asciiTheme="minorHAnsi" w:hAnsiTheme="minorHAnsi"/>
          <w:b/>
          <w:color w:val="000000" w:themeColor="text1"/>
          <w:sz w:val="28"/>
          <w:szCs w:val="28"/>
        </w:rPr>
      </w:pPr>
      <w:r w:rsidRPr="00F30349">
        <w:rPr>
          <w:rFonts w:asciiTheme="minorHAnsi" w:hAnsiTheme="minorHAnsi"/>
          <w:b/>
          <w:color w:val="000000" w:themeColor="text1"/>
          <w:sz w:val="28"/>
          <w:szCs w:val="28"/>
        </w:rPr>
        <w:t>Informácie o subdodávateľoch</w:t>
      </w:r>
    </w:p>
    <w:p w:rsidR="00A5541B" w:rsidRPr="00F30349" w:rsidRDefault="00A5541B" w:rsidP="00A5541B">
      <w:pPr>
        <w:rPr>
          <w:rFonts w:asciiTheme="minorHAnsi" w:hAnsiTheme="minorHAnsi"/>
          <w:sz w:val="22"/>
          <w:szCs w:val="22"/>
        </w:rPr>
      </w:pPr>
      <w:r w:rsidRPr="00F30349">
        <w:rPr>
          <w:rFonts w:asciiTheme="minorHAnsi" w:hAnsiTheme="minorHAnsi"/>
          <w:b/>
          <w:sz w:val="22"/>
          <w:szCs w:val="22"/>
        </w:rPr>
        <w:t>Názov zákazky:</w:t>
      </w:r>
      <w:r w:rsidRPr="00F30349">
        <w:rPr>
          <w:rFonts w:asciiTheme="minorHAnsi" w:hAnsiTheme="minorHAnsi"/>
          <w:sz w:val="22"/>
          <w:szCs w:val="22"/>
        </w:rPr>
        <w:t xml:space="preserve">  </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Názov uchádzača:</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 xml:space="preserve">Zoznam subdodávateľov: </w:t>
      </w:r>
    </w:p>
    <w:p w:rsidR="00A5541B" w:rsidRPr="00F30349" w:rsidRDefault="00A5541B" w:rsidP="00A5541B">
      <w:pPr>
        <w:rPr>
          <w:rFonts w:asciiTheme="minorHAnsi" w:hAnsiTheme="minorHAnsi"/>
          <w:sz w:val="22"/>
          <w:szCs w:val="22"/>
        </w:rPr>
      </w:pPr>
    </w:p>
    <w:tbl>
      <w:tblPr>
        <w:tblStyle w:val="Mriekatabuky"/>
        <w:tblW w:w="0" w:type="auto"/>
        <w:tblLook w:val="04A0" w:firstRow="1" w:lastRow="0" w:firstColumn="1" w:lastColumn="0" w:noHBand="0" w:noVBand="1"/>
      </w:tblPr>
      <w:tblGrid>
        <w:gridCol w:w="3963"/>
        <w:gridCol w:w="1843"/>
        <w:gridCol w:w="3254"/>
      </w:tblGrid>
      <w:tr w:rsidR="00A5541B" w:rsidRPr="00F30349" w:rsidTr="005C017F">
        <w:tc>
          <w:tcPr>
            <w:tcW w:w="3964" w:type="dxa"/>
          </w:tcPr>
          <w:p w:rsidR="00A5541B" w:rsidRPr="00F30349" w:rsidRDefault="00A5541B" w:rsidP="005C017F">
            <w:pPr>
              <w:rPr>
                <w:rFonts w:asciiTheme="minorHAnsi" w:hAnsiTheme="minorHAnsi"/>
                <w:sz w:val="22"/>
                <w:szCs w:val="22"/>
              </w:rPr>
            </w:pPr>
            <w:r w:rsidRPr="00F30349">
              <w:rPr>
                <w:rFonts w:asciiTheme="minorHAnsi" w:hAnsiTheme="minorHAnsi"/>
                <w:sz w:val="22"/>
                <w:szCs w:val="22"/>
              </w:rPr>
              <w:t>Názov a identifikačné údaje subdodávateľa:</w:t>
            </w:r>
          </w:p>
        </w:tc>
        <w:tc>
          <w:tcPr>
            <w:tcW w:w="1843" w:type="dxa"/>
          </w:tcPr>
          <w:p w:rsidR="00A5541B" w:rsidRPr="00F30349" w:rsidRDefault="00A5541B" w:rsidP="005C017F">
            <w:pPr>
              <w:rPr>
                <w:rFonts w:asciiTheme="minorHAnsi" w:hAnsiTheme="minorHAnsi"/>
                <w:sz w:val="22"/>
                <w:szCs w:val="22"/>
              </w:rPr>
            </w:pPr>
            <w:r w:rsidRPr="00F30349">
              <w:rPr>
                <w:rFonts w:asciiTheme="minorHAnsi" w:hAnsiTheme="minorHAnsi"/>
                <w:sz w:val="22"/>
                <w:szCs w:val="22"/>
              </w:rPr>
              <w:t>Podiel zákazky:</w:t>
            </w:r>
          </w:p>
        </w:tc>
        <w:tc>
          <w:tcPr>
            <w:tcW w:w="3255" w:type="dxa"/>
          </w:tcPr>
          <w:p w:rsidR="00A5541B" w:rsidRPr="00F30349" w:rsidRDefault="00A5541B" w:rsidP="005C017F">
            <w:pPr>
              <w:rPr>
                <w:rFonts w:asciiTheme="minorHAnsi" w:hAnsiTheme="minorHAnsi"/>
                <w:sz w:val="22"/>
                <w:szCs w:val="22"/>
              </w:rPr>
            </w:pPr>
            <w:r w:rsidRPr="00F30349">
              <w:rPr>
                <w:rFonts w:asciiTheme="minorHAnsi" w:hAnsiTheme="minorHAnsi"/>
                <w:sz w:val="22"/>
                <w:szCs w:val="22"/>
              </w:rPr>
              <w:t>Predmet subdodávky:</w:t>
            </w:r>
          </w:p>
        </w:tc>
      </w:tr>
      <w:tr w:rsidR="00A5541B" w:rsidRPr="00F30349" w:rsidTr="005C017F">
        <w:tc>
          <w:tcPr>
            <w:tcW w:w="3964" w:type="dxa"/>
          </w:tcPr>
          <w:p w:rsidR="00A5541B" w:rsidRPr="00F30349" w:rsidRDefault="00A5541B" w:rsidP="005C017F">
            <w:pPr>
              <w:rPr>
                <w:rFonts w:asciiTheme="minorHAnsi" w:hAnsiTheme="minorHAnsi"/>
                <w:sz w:val="22"/>
                <w:szCs w:val="22"/>
              </w:rPr>
            </w:pPr>
          </w:p>
        </w:tc>
        <w:tc>
          <w:tcPr>
            <w:tcW w:w="1843" w:type="dxa"/>
          </w:tcPr>
          <w:p w:rsidR="00A5541B" w:rsidRPr="00F30349" w:rsidRDefault="00A5541B" w:rsidP="005C017F">
            <w:pPr>
              <w:rPr>
                <w:rFonts w:asciiTheme="minorHAnsi" w:hAnsiTheme="minorHAnsi"/>
                <w:sz w:val="22"/>
                <w:szCs w:val="22"/>
              </w:rPr>
            </w:pPr>
          </w:p>
        </w:tc>
        <w:tc>
          <w:tcPr>
            <w:tcW w:w="3255" w:type="dxa"/>
          </w:tcPr>
          <w:p w:rsidR="00A5541B" w:rsidRPr="00F30349" w:rsidRDefault="00A5541B" w:rsidP="005C017F">
            <w:pPr>
              <w:rPr>
                <w:rFonts w:asciiTheme="minorHAnsi" w:hAnsiTheme="minorHAnsi"/>
                <w:sz w:val="22"/>
                <w:szCs w:val="22"/>
              </w:rPr>
            </w:pPr>
          </w:p>
        </w:tc>
      </w:tr>
      <w:tr w:rsidR="00A5541B" w:rsidRPr="00F30349" w:rsidTr="005C017F">
        <w:tc>
          <w:tcPr>
            <w:tcW w:w="3964" w:type="dxa"/>
          </w:tcPr>
          <w:p w:rsidR="00A5541B" w:rsidRPr="00F30349" w:rsidRDefault="00A5541B" w:rsidP="005C017F">
            <w:pPr>
              <w:rPr>
                <w:rFonts w:asciiTheme="minorHAnsi" w:hAnsiTheme="minorHAnsi"/>
                <w:sz w:val="22"/>
                <w:szCs w:val="22"/>
              </w:rPr>
            </w:pPr>
          </w:p>
        </w:tc>
        <w:tc>
          <w:tcPr>
            <w:tcW w:w="1843" w:type="dxa"/>
          </w:tcPr>
          <w:p w:rsidR="00A5541B" w:rsidRPr="00F30349" w:rsidRDefault="00A5541B" w:rsidP="005C017F">
            <w:pPr>
              <w:rPr>
                <w:rFonts w:asciiTheme="minorHAnsi" w:hAnsiTheme="minorHAnsi"/>
                <w:sz w:val="22"/>
                <w:szCs w:val="22"/>
              </w:rPr>
            </w:pPr>
          </w:p>
        </w:tc>
        <w:tc>
          <w:tcPr>
            <w:tcW w:w="3255" w:type="dxa"/>
          </w:tcPr>
          <w:p w:rsidR="00A5541B" w:rsidRPr="00F30349" w:rsidRDefault="00A5541B" w:rsidP="005C017F">
            <w:pPr>
              <w:rPr>
                <w:rFonts w:asciiTheme="minorHAnsi" w:hAnsiTheme="minorHAnsi"/>
                <w:sz w:val="22"/>
                <w:szCs w:val="22"/>
              </w:rPr>
            </w:pPr>
          </w:p>
        </w:tc>
      </w:tr>
      <w:tr w:rsidR="00A5541B" w:rsidRPr="00F30349" w:rsidTr="005C017F">
        <w:tc>
          <w:tcPr>
            <w:tcW w:w="3964" w:type="dxa"/>
          </w:tcPr>
          <w:p w:rsidR="00A5541B" w:rsidRPr="00F30349" w:rsidRDefault="00A5541B" w:rsidP="005C017F">
            <w:pPr>
              <w:rPr>
                <w:rFonts w:asciiTheme="minorHAnsi" w:hAnsiTheme="minorHAnsi"/>
                <w:sz w:val="22"/>
                <w:szCs w:val="22"/>
              </w:rPr>
            </w:pPr>
          </w:p>
        </w:tc>
        <w:tc>
          <w:tcPr>
            <w:tcW w:w="1843" w:type="dxa"/>
          </w:tcPr>
          <w:p w:rsidR="00A5541B" w:rsidRPr="00F30349" w:rsidRDefault="00A5541B" w:rsidP="005C017F">
            <w:pPr>
              <w:rPr>
                <w:rFonts w:asciiTheme="minorHAnsi" w:hAnsiTheme="minorHAnsi"/>
                <w:sz w:val="22"/>
                <w:szCs w:val="22"/>
              </w:rPr>
            </w:pPr>
          </w:p>
        </w:tc>
        <w:tc>
          <w:tcPr>
            <w:tcW w:w="3255" w:type="dxa"/>
          </w:tcPr>
          <w:p w:rsidR="00A5541B" w:rsidRPr="00F30349" w:rsidRDefault="00A5541B" w:rsidP="005C017F">
            <w:pPr>
              <w:rPr>
                <w:rFonts w:asciiTheme="minorHAnsi" w:hAnsiTheme="minorHAnsi"/>
                <w:sz w:val="22"/>
                <w:szCs w:val="22"/>
              </w:rPr>
            </w:pPr>
          </w:p>
        </w:tc>
      </w:tr>
    </w:tbl>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 xml:space="preserve">V súlade s ustanovením §41 ods. 1 ZVO  verejný obstarávateľ požaduje, aby </w:t>
      </w:r>
      <w:r w:rsidRPr="001968EF">
        <w:rPr>
          <w:rFonts w:asciiTheme="minorHAnsi" w:hAnsiTheme="minorHAnsi"/>
          <w:b/>
          <w:sz w:val="22"/>
          <w:szCs w:val="22"/>
        </w:rPr>
        <w:t xml:space="preserve">uchádzač vo svojej ponuke uviedol </w:t>
      </w:r>
      <w:r w:rsidRPr="001968EF">
        <w:rPr>
          <w:rFonts w:asciiTheme="minorHAnsi" w:hAnsiTheme="minorHAnsi"/>
          <w:sz w:val="22"/>
          <w:szCs w:val="22"/>
        </w:rPr>
        <w:t xml:space="preserve">podiel zákazky, ktorý má v úmysle zadať subdodávateľom, navrhovaných subdodávateľov a predmety subdodávok. Dokument obsahujúci tieto informácie sa stane prílohou zmluvy, ktorú verejný obstarávateľ uzavrie s úspešným uchádzačom. </w:t>
      </w: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Zároveň musí každý uchádzačom navrhovaný subdodávateľ spĺňať podmienky účasti stanovené vo Výzve na predkladanie ponúk,  ktoré preukazuje vo vzťahu k tej časti predmetu zákazky, ktorú má ako subdodávateľ plniť. U subdodávateľa nesmú existovať dôvody na vylúčenie podľa § 40 ods.6 písm. a) až h) a §40 ods. 7 ZVO. Doklady a informácie preukazujúce splnenie podmienok účasti týkajúceho osobného postavenia jeho subdodávateľov predkladá uchádzač vo svojej ponuke.</w:t>
      </w:r>
    </w:p>
    <w:p w:rsidR="00A5541B" w:rsidRPr="001968EF" w:rsidRDefault="00A5541B" w:rsidP="00A5541B">
      <w:pPr>
        <w:jc w:val="both"/>
        <w:rPr>
          <w:rFonts w:asciiTheme="minorHAnsi" w:hAnsiTheme="minorHAnsi"/>
          <w:sz w:val="22"/>
          <w:szCs w:val="22"/>
        </w:rPr>
      </w:pPr>
    </w:p>
    <w:p w:rsidR="00A5541B" w:rsidRPr="00F30349" w:rsidRDefault="00A5541B" w:rsidP="00A5541B">
      <w:pPr>
        <w:jc w:val="both"/>
        <w:rPr>
          <w:rFonts w:asciiTheme="minorHAnsi" w:hAnsiTheme="minorHAnsi"/>
          <w:sz w:val="22"/>
          <w:szCs w:val="22"/>
        </w:rPr>
      </w:pPr>
      <w:r w:rsidRPr="001968EF">
        <w:rPr>
          <w:rFonts w:asciiTheme="minorHAnsi" w:hAnsiTheme="minorHAnsi"/>
          <w:sz w:val="22"/>
          <w:szCs w:val="22"/>
        </w:rPr>
        <w:t xml:space="preserve">Verejný obstarávateľ upozorňuje, že v súlade s §41 ods. 3  ZVO je  </w:t>
      </w:r>
      <w:r w:rsidRPr="001968EF">
        <w:rPr>
          <w:rFonts w:asciiTheme="minorHAnsi" w:hAnsiTheme="minorHAnsi"/>
          <w:b/>
          <w:sz w:val="22"/>
          <w:szCs w:val="22"/>
        </w:rPr>
        <w:t>úspešný uchádzač</w:t>
      </w:r>
      <w:r w:rsidRPr="001968EF">
        <w:rPr>
          <w:rFonts w:asciiTheme="minorHAnsi" w:hAnsiTheme="minorHAnsi"/>
          <w:sz w:val="22"/>
          <w:szCs w:val="22"/>
        </w:rPr>
        <w:t xml:space="preserve"> povinný najneskôr </w:t>
      </w:r>
      <w:r w:rsidRPr="001968EF">
        <w:rPr>
          <w:rFonts w:asciiTheme="minorHAnsi" w:hAnsiTheme="minorHAnsi"/>
          <w:b/>
          <w:sz w:val="22"/>
          <w:szCs w:val="22"/>
        </w:rPr>
        <w:t>v čase uzatvárania zmluvy</w:t>
      </w:r>
      <w:r w:rsidRPr="001968EF">
        <w:rPr>
          <w:rFonts w:asciiTheme="minorHAnsi" w:hAnsiTheme="minorHAnsi"/>
          <w:sz w:val="22"/>
          <w:szCs w:val="22"/>
        </w:rPr>
        <w:t xml:space="preserve"> s verejným obstarávateľom uviesť v tejto zmluve údaje o všetkých známych subdodávateľoch, údaje o osobe oprávnenej konať za subdodávateľa v rozsahu meno a priezvisko, adresa pobytu, dátum narodenia. Tieto informácie sa neuvádzajú o dodávateľovi tovaru.</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w:t>
      </w: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Meno a podpis</w:t>
      </w:r>
    </w:p>
    <w:p w:rsidR="00C92A01" w:rsidRDefault="00A5541B" w:rsidP="00A5541B">
      <w:pPr>
        <w:ind w:left="5387"/>
        <w:jc w:val="center"/>
        <w:rPr>
          <w:rFonts w:asciiTheme="minorHAnsi" w:hAnsiTheme="minorHAnsi"/>
          <w:sz w:val="22"/>
          <w:szCs w:val="22"/>
        </w:rPr>
      </w:pPr>
      <w:r w:rsidRPr="00F30349">
        <w:rPr>
          <w:rFonts w:asciiTheme="minorHAnsi" w:hAnsiTheme="minorHAnsi"/>
          <w:sz w:val="22"/>
          <w:szCs w:val="22"/>
        </w:rPr>
        <w:t xml:space="preserve">osoby </w:t>
      </w:r>
      <w:r>
        <w:rPr>
          <w:rFonts w:asciiTheme="minorHAnsi" w:hAnsiTheme="minorHAnsi"/>
          <w:sz w:val="22"/>
          <w:szCs w:val="22"/>
        </w:rPr>
        <w:t>oprávnenej zastupovať uchádzača</w:t>
      </w:r>
    </w:p>
    <w:p w:rsidR="00A5541B" w:rsidRDefault="00A5541B" w:rsidP="00A5541B">
      <w:pPr>
        <w:ind w:left="5387"/>
        <w:jc w:val="center"/>
        <w:rPr>
          <w:rFonts w:asciiTheme="minorHAnsi" w:hAnsiTheme="minorHAnsi"/>
          <w:sz w:val="22"/>
          <w:szCs w:val="22"/>
        </w:rPr>
      </w:pPr>
    </w:p>
    <w:p w:rsidR="00A5541B" w:rsidRPr="00A5541B" w:rsidRDefault="00A5541B" w:rsidP="00A5541B">
      <w:pPr>
        <w:ind w:left="5387"/>
        <w:jc w:val="center"/>
        <w:rPr>
          <w:rFonts w:asciiTheme="minorHAnsi" w:hAnsiTheme="minorHAnsi"/>
          <w:sz w:val="22"/>
          <w:szCs w:val="22"/>
        </w:rPr>
      </w:pPr>
    </w:p>
    <w:p w:rsidR="00A5541B" w:rsidRDefault="00A5541B" w:rsidP="00C92A01">
      <w:pPr>
        <w:rPr>
          <w:rFonts w:asciiTheme="minorHAnsi" w:hAnsiTheme="minorHAnsi"/>
          <w:b/>
          <w:color w:val="000000" w:themeColor="text1"/>
          <w:sz w:val="28"/>
          <w:szCs w:val="28"/>
          <w:u w:val="single"/>
        </w:rPr>
      </w:pPr>
    </w:p>
    <w:p w:rsidR="00C92A01" w:rsidRDefault="00A5541B" w:rsidP="00CF547A">
      <w:r>
        <w:rPr>
          <w:rFonts w:asciiTheme="minorHAnsi" w:hAnsiTheme="minorHAnsi"/>
          <w:b/>
          <w:color w:val="000000" w:themeColor="text1"/>
          <w:sz w:val="28"/>
          <w:szCs w:val="28"/>
          <w:u w:val="single"/>
        </w:rPr>
        <w:lastRenderedPageBreak/>
        <w:t>Príloha č. 4</w:t>
      </w:r>
      <w:r w:rsidR="00C92A01" w:rsidRPr="00F30349">
        <w:rPr>
          <w:rFonts w:asciiTheme="minorHAnsi" w:hAnsiTheme="minorHAnsi"/>
          <w:b/>
          <w:color w:val="000000" w:themeColor="text1"/>
          <w:sz w:val="28"/>
          <w:szCs w:val="28"/>
          <w:u w:val="single"/>
        </w:rPr>
        <w:t xml:space="preserve"> k výzve na predkladanie ponúk</w:t>
      </w:r>
    </w:p>
    <w:p w:rsidR="00C92A01" w:rsidRDefault="00C92A01" w:rsidP="00C92A01"/>
    <w:p w:rsidR="00C92A01" w:rsidRDefault="00C92A01" w:rsidP="00C92A01"/>
    <w:p w:rsidR="00C92A01" w:rsidRPr="00C92A01" w:rsidRDefault="00C92A01" w:rsidP="00C92A01">
      <w:pPr>
        <w:pStyle w:val="Nadpis1"/>
        <w:jc w:val="center"/>
        <w:rPr>
          <w:rFonts w:asciiTheme="minorHAnsi" w:hAnsiTheme="minorHAnsi" w:cstheme="minorHAnsi"/>
          <w:b/>
          <w:sz w:val="28"/>
          <w:szCs w:val="28"/>
        </w:rPr>
      </w:pPr>
      <w:r w:rsidRPr="00C92A01">
        <w:rPr>
          <w:rFonts w:asciiTheme="minorHAnsi" w:hAnsiTheme="minorHAnsi" w:cstheme="minorHAnsi"/>
          <w:b/>
          <w:color w:val="auto"/>
          <w:sz w:val="28"/>
          <w:szCs w:val="28"/>
        </w:rPr>
        <w:t>Identifikačné údaje uchádzača</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Obchodné meno: </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uchádzača:</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Daňové identifikačné číslo (DIČ)</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pre DPH, ak sa uplatňuje:</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Kontaktné osoby :</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Internetová adresa (webová adresa)(ak je k dispozícii):</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Všeobecné informácie:</w:t>
      </w:r>
    </w:p>
    <w:p w:rsidR="00C92A01" w:rsidRPr="00C92A01" w:rsidRDefault="00C92A01" w:rsidP="00C92A01">
      <w:pPr>
        <w:tabs>
          <w:tab w:val="left" w:pos="4111"/>
        </w:tabs>
        <w:jc w:val="both"/>
        <w:rPr>
          <w:rFonts w:asciiTheme="minorHAnsi" w:hAnsiTheme="minorHAnsi" w:cstheme="minorHAnsi"/>
          <w:sz w:val="22"/>
          <w:szCs w:val="22"/>
        </w:rPr>
      </w:pPr>
      <w:r w:rsidRPr="00C92A01">
        <w:rPr>
          <w:rFonts w:asciiTheme="minorHAnsi" w:hAnsiTheme="minorHAnsi" w:cstheme="minorHAnsi"/>
          <w:sz w:val="22"/>
          <w:szCs w:val="22"/>
        </w:rPr>
        <w:t>Je hospodársky subjekt mikropodnik , malý alebo stredný podnik?</w:t>
      </w:r>
      <w:r w:rsidRPr="00C92A01">
        <w:rPr>
          <w:rStyle w:val="Odkaznapoznmkupodiarou"/>
          <w:rFonts w:asciiTheme="minorHAnsi" w:hAnsiTheme="minorHAnsi" w:cstheme="minorHAnsi"/>
          <w:sz w:val="22"/>
          <w:szCs w:val="22"/>
        </w:rPr>
        <w:footnoteReference w:id="1"/>
      </w:r>
      <w:r w:rsidRPr="00C92A01">
        <w:rPr>
          <w:rFonts w:asciiTheme="minorHAnsi" w:hAnsiTheme="minorHAnsi" w:cstheme="minorHAnsi"/>
          <w:sz w:val="22"/>
          <w:szCs w:val="22"/>
        </w:rPr>
        <w:tab/>
      </w:r>
      <w:r w:rsidRPr="00C92A01">
        <w:rPr>
          <w:rFonts w:asciiTheme="minorHAnsi" w:hAnsiTheme="minorHAnsi" w:cstheme="minorHAnsi"/>
          <w:sz w:val="22"/>
          <w:szCs w:val="22"/>
        </w:rPr>
        <w:tab/>
      </w:r>
      <w:r w:rsidRPr="00C92A01">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pt;height:20.25pt" o:ole="">
            <v:imagedata r:id="rId15" o:title=""/>
          </v:shape>
          <w:control r:id="rId16" w:name="CheckBox16" w:shapeid="_x0000_i1033"/>
        </w:object>
      </w:r>
      <w:r w:rsidRPr="00C92A01">
        <w:rPr>
          <w:rFonts w:eastAsia="Times New Roman" w:cstheme="minorHAnsi"/>
        </w:rPr>
        <w:object w:dxaOrig="225" w:dyaOrig="225">
          <v:shape id="_x0000_i1035" type="#_x0000_t75" style="width:45pt;height:20.25pt" o:ole="">
            <v:imagedata r:id="rId17" o:title=""/>
          </v:shape>
          <w:control r:id="rId18" w:name="CheckBox26" w:shapeid="_x0000_i1035"/>
        </w:object>
      </w:r>
    </w:p>
    <w:p w:rsidR="00C92A01" w:rsidRPr="00C92A01" w:rsidRDefault="00C92A01" w:rsidP="00C92A01">
      <w:pPr>
        <w:tabs>
          <w:tab w:val="left" w:pos="4111"/>
        </w:tabs>
        <w:jc w:val="both"/>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Zápis v zozname hospodárskych subjektov číslo: ..................................................................</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Zúčastňuje sa hospodársky subjekt na postupe obstarávania spoločne s inými subjektmi ?</w:t>
      </w:r>
    </w:p>
    <w:p w:rsidR="00C92A01" w:rsidRPr="00C92A01" w:rsidRDefault="00C92A01" w:rsidP="00C92A01">
      <w:pPr>
        <w:jc w:val="center"/>
        <w:rPr>
          <w:rFonts w:asciiTheme="minorHAnsi" w:hAnsiTheme="minorHAnsi" w:cstheme="minorHAnsi"/>
          <w:sz w:val="22"/>
          <w:szCs w:val="22"/>
        </w:rPr>
      </w:pPr>
      <w:r w:rsidRPr="00C92A01">
        <w:rPr>
          <w:rFonts w:eastAsia="Times New Roman" w:cstheme="minorHAnsi"/>
        </w:rPr>
        <w:object w:dxaOrig="225" w:dyaOrig="225">
          <v:shape id="_x0000_i1037" type="#_x0000_t75" style="width:42pt;height:20.25pt" o:ole="">
            <v:imagedata r:id="rId15" o:title=""/>
          </v:shape>
          <w:control r:id="rId19" w:name="CheckBox151" w:shapeid="_x0000_i1037"/>
        </w:object>
      </w:r>
      <w:r w:rsidRPr="00C92A01">
        <w:rPr>
          <w:rFonts w:asciiTheme="minorHAnsi" w:hAnsiTheme="minorHAnsi" w:cstheme="minorHAnsi"/>
          <w:sz w:val="22"/>
          <w:szCs w:val="22"/>
        </w:rPr>
        <w:tab/>
      </w:r>
      <w:r w:rsidRPr="00C92A01">
        <w:rPr>
          <w:rFonts w:eastAsia="Times New Roman" w:cstheme="minorHAnsi"/>
        </w:rPr>
        <w:object w:dxaOrig="225" w:dyaOrig="225">
          <v:shape id="_x0000_i1039" type="#_x0000_t75" style="width:45pt;height:20.25pt" o:ole="">
            <v:imagedata r:id="rId17" o:title=""/>
          </v:shape>
          <w:control r:id="rId20" w:name="CheckBox251" w:shapeid="_x0000_i1039"/>
        </w:object>
      </w:r>
    </w:p>
    <w:p w:rsidR="006F2BBF" w:rsidRDefault="006F2BBF"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Ak áno:</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lastRenderedPageBreak/>
        <w:t>a)</w:t>
      </w:r>
      <w:r w:rsidRPr="00C92A01">
        <w:rPr>
          <w:rFonts w:asciiTheme="minorHAnsi" w:hAnsiTheme="minorHAnsi" w:cstheme="minorHAnsi"/>
          <w:sz w:val="22"/>
          <w:szCs w:val="22"/>
        </w:rPr>
        <w:tab/>
        <w:t>Uveďte úlohu hospodárskeho subjektu v rámci skupiny (vedúci subjekt, subjekt zodpovedný za osobitné úlohy...):</w:t>
      </w:r>
    </w:p>
    <w:p w:rsidR="00C92A01" w:rsidRPr="00C92A01" w:rsidRDefault="00C92A01" w:rsidP="00C92A01">
      <w:pPr>
        <w:tabs>
          <w:tab w:val="left" w:pos="4111"/>
        </w:tabs>
        <w:ind w:left="567" w:hanging="567"/>
        <w:rPr>
          <w:rFonts w:asciiTheme="minorHAnsi" w:hAnsiTheme="minorHAnsi" w:cstheme="minorHAnsi"/>
          <w:sz w:val="22"/>
          <w:szCs w:val="22"/>
        </w:rPr>
      </w:pPr>
    </w:p>
    <w:p w:rsidR="00C92A01" w:rsidRPr="00C92A01" w:rsidRDefault="00C92A01" w:rsidP="00C92A01">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b)</w:t>
      </w:r>
      <w:r w:rsidRPr="00C92A01">
        <w:rPr>
          <w:rFonts w:asciiTheme="minorHAnsi" w:hAnsiTheme="minorHAnsi" w:cstheme="minorHAnsi"/>
          <w:sz w:val="22"/>
          <w:szCs w:val="22"/>
        </w:rPr>
        <w:tab/>
        <w:t>Uveďte iné hospodárske subjekty, ktoré sa zúčastňujú na postupe obstarávania spoločne:</w:t>
      </w:r>
    </w:p>
    <w:p w:rsidR="00C92A01" w:rsidRPr="00C92A01" w:rsidRDefault="00C92A01" w:rsidP="00C92A01">
      <w:pPr>
        <w:tabs>
          <w:tab w:val="left" w:pos="4111"/>
        </w:tabs>
        <w:ind w:left="567" w:hanging="567"/>
        <w:rPr>
          <w:rFonts w:asciiTheme="minorHAnsi" w:hAnsiTheme="minorHAnsi" w:cstheme="minorHAnsi"/>
          <w:sz w:val="22"/>
          <w:szCs w:val="22"/>
        </w:rPr>
      </w:pPr>
    </w:p>
    <w:p w:rsidR="00C92A01" w:rsidRPr="00C92A01" w:rsidRDefault="00C92A01" w:rsidP="00C92A01">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c)</w:t>
      </w:r>
      <w:r w:rsidRPr="00C92A01">
        <w:rPr>
          <w:rFonts w:asciiTheme="minorHAnsi" w:hAnsiTheme="minorHAnsi" w:cstheme="minorHAnsi"/>
          <w:sz w:val="22"/>
          <w:szCs w:val="22"/>
        </w:rPr>
        <w:tab/>
        <w:t>V prípade potreby názov zúčastnenej skupiny:</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INFORMÁCIE O ZÁSTUPCOCH UCHÁDZAČA OPRÁVNENÝCH PREDKLADAŤ PONUKU</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V príslušnom prípade uveďte meno a adresu osoby oprávnenej zastupovať uchádzača na účely tohto postupu obstarávania:</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Meno a priezvisko: </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Pozícia/zastupujúci:</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0F7C8C" w:rsidRPr="00A5541B" w:rsidRDefault="00C92A01" w:rsidP="00A5541B">
      <w:pPr>
        <w:tabs>
          <w:tab w:val="left" w:pos="4111"/>
        </w:tabs>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r w:rsidR="00A5541B">
        <w:rPr>
          <w:rFonts w:asciiTheme="minorHAnsi" w:hAnsiTheme="minorHAnsi" w:cstheme="minorHAnsi"/>
          <w:sz w:val="22"/>
          <w:szCs w:val="22"/>
        </w:rPr>
        <w:t>............................</w:t>
      </w:r>
    </w:p>
    <w:sectPr w:rsidR="000F7C8C" w:rsidRPr="00A5541B" w:rsidSect="001F2449">
      <w:headerReference w:type="default" r:id="rId21"/>
      <w:footerReference w:type="default" r:id="rId22"/>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7F" w:rsidRDefault="005C017F" w:rsidP="00270B08">
      <w:pPr>
        <w:spacing w:before="0" w:after="0" w:line="240" w:lineRule="auto"/>
      </w:pPr>
      <w:r>
        <w:separator/>
      </w:r>
    </w:p>
  </w:endnote>
  <w:endnote w:type="continuationSeparator" w:id="0">
    <w:p w:rsidR="005C017F" w:rsidRDefault="005C017F" w:rsidP="00270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C017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Pr="00932C62" w:rsidRDefault="005C017F" w:rsidP="00C92A01">
    <w:pPr>
      <w:pStyle w:val="Pta"/>
      <w:rPr>
        <w:rFonts w:asciiTheme="minorHAnsi" w:hAnsiTheme="minorHAnsi"/>
        <w:sz w:val="22"/>
      </w:rPr>
    </w:pPr>
  </w:p>
  <w:p w:rsidR="005C017F" w:rsidRDefault="005C017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C017F">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4288376"/>
      <w:docPartObj>
        <w:docPartGallery w:val="Page Numbers (Bottom of Page)"/>
        <w:docPartUnique/>
      </w:docPartObj>
    </w:sdtPr>
    <w:sdtEndPr/>
    <w:sdtContent>
      <w:p w:rsidR="005C017F" w:rsidRPr="002128A1" w:rsidRDefault="005C017F" w:rsidP="002128A1">
        <w:pPr>
          <w:pStyle w:val="Pta"/>
          <w:spacing w:beforeAutospacing="0" w:afterAutospacing="0"/>
          <w:jc w:val="right"/>
          <w:rPr>
            <w:rFonts w:asciiTheme="minorHAnsi" w:hAnsiTheme="minorHAnsi"/>
            <w:sz w:val="18"/>
            <w:szCs w:val="18"/>
          </w:rPr>
        </w:pPr>
        <w:r w:rsidRPr="002128A1">
          <w:rPr>
            <w:rFonts w:asciiTheme="minorHAnsi" w:hAnsiTheme="minorHAnsi"/>
            <w:sz w:val="18"/>
            <w:szCs w:val="18"/>
          </w:rPr>
          <w:fldChar w:fldCharType="begin"/>
        </w:r>
        <w:r w:rsidRPr="002128A1">
          <w:rPr>
            <w:rFonts w:asciiTheme="minorHAnsi" w:hAnsiTheme="minorHAnsi"/>
            <w:sz w:val="18"/>
            <w:szCs w:val="18"/>
          </w:rPr>
          <w:instrText xml:space="preserve"> PAGE   \* MERGEFORMAT </w:instrText>
        </w:r>
        <w:r w:rsidRPr="002128A1">
          <w:rPr>
            <w:rFonts w:asciiTheme="minorHAnsi" w:hAnsiTheme="minorHAnsi"/>
            <w:sz w:val="18"/>
            <w:szCs w:val="18"/>
          </w:rPr>
          <w:fldChar w:fldCharType="separate"/>
        </w:r>
        <w:r w:rsidR="00047ECA">
          <w:rPr>
            <w:rFonts w:asciiTheme="minorHAnsi" w:hAnsiTheme="minorHAnsi"/>
            <w:noProof/>
            <w:sz w:val="18"/>
            <w:szCs w:val="18"/>
          </w:rPr>
          <w:t>12</w:t>
        </w:r>
        <w:r w:rsidRPr="002128A1">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7F" w:rsidRDefault="005C017F" w:rsidP="00270B08">
      <w:pPr>
        <w:spacing w:before="0" w:after="0" w:line="240" w:lineRule="auto"/>
      </w:pPr>
      <w:r>
        <w:separator/>
      </w:r>
    </w:p>
  </w:footnote>
  <w:footnote w:type="continuationSeparator" w:id="0">
    <w:p w:rsidR="005C017F" w:rsidRDefault="005C017F" w:rsidP="00270B08">
      <w:pPr>
        <w:spacing w:before="0" w:after="0" w:line="240" w:lineRule="auto"/>
      </w:pPr>
      <w:r>
        <w:continuationSeparator/>
      </w:r>
    </w:p>
  </w:footnote>
  <w:footnote w:id="1">
    <w:p w:rsidR="005C017F" w:rsidRPr="00FB2EB8" w:rsidRDefault="005C017F" w:rsidP="00C92A01">
      <w:pPr>
        <w:pStyle w:val="Textpoznmkypodiarou"/>
        <w:jc w:val="both"/>
        <w:rPr>
          <w:rFonts w:asciiTheme="minorHAnsi" w:hAnsiTheme="minorHAnsi"/>
          <w:sz w:val="18"/>
        </w:rPr>
      </w:pPr>
      <w:r w:rsidRPr="00FB2EB8">
        <w:rPr>
          <w:rStyle w:val="Odkaznapoznmkupodiarou"/>
          <w:rFonts w:asciiTheme="minorHAnsi" w:hAnsiTheme="minorHAnsi"/>
          <w:sz w:val="18"/>
        </w:rPr>
        <w:footnoteRef/>
      </w:r>
      <w:r w:rsidRPr="00FB2EB8">
        <w:rPr>
          <w:rFonts w:asciiTheme="minorHAnsi" w:hAnsiTheme="minorHAnsi"/>
          <w:sz w:val="18"/>
        </w:rPr>
        <w:t xml:space="preserve"> Mikropodniky: podniky, ktoré zamestnávajú menej než 10 osôb a ktorých ročný obrat a/alebo celková ročná súvaha neprekračuje 2 milióny EUR.</w:t>
      </w:r>
    </w:p>
    <w:p w:rsidR="005C017F" w:rsidRPr="00FB2EB8" w:rsidRDefault="005C017F" w:rsidP="00C92A01">
      <w:pPr>
        <w:pStyle w:val="Textpoznmkypodiarou"/>
        <w:jc w:val="both"/>
        <w:rPr>
          <w:rFonts w:asciiTheme="minorHAnsi" w:hAnsiTheme="minorHAnsi"/>
          <w:sz w:val="18"/>
        </w:rPr>
      </w:pPr>
      <w:r w:rsidRPr="00FB2EB8">
        <w:rPr>
          <w:rFonts w:asciiTheme="minorHAnsi" w:hAnsiTheme="minorHAnsi"/>
          <w:sz w:val="18"/>
        </w:rPr>
        <w:t>Malé podniky: podniky, ktoré zamestnávajú menej ako 50 osôb a ktorých ročný obrat a/alebo celková ročná súvaha neprekračuje 10 miliónov EUR.</w:t>
      </w:r>
    </w:p>
    <w:p w:rsidR="005C017F" w:rsidRDefault="005C017F" w:rsidP="00C92A01">
      <w:pPr>
        <w:pStyle w:val="Textpoznmkypodiarou"/>
        <w:jc w:val="both"/>
      </w:pPr>
      <w:r w:rsidRPr="00FB2EB8">
        <w:rPr>
          <w:rFonts w:asciiTheme="minorHAnsi" w:hAnsiTheme="minorHAnsi"/>
          <w:sz w:val="18"/>
        </w:rPr>
        <w:t>Stredné podniky: podniky, ktoré nie sú mikropodnikmi ani malými podnikmi a ktoré zamestnávajú menej ako 250 osôb a ktorých ročný obrat nepresahuje 50 miliónov EUR a/alebo celková ročná súvaha nepresahuje 43 miliónov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84C9C" w:rsidP="00011C74">
    <w:pPr>
      <w:pBdr>
        <w:bottom w:val="single" w:sz="4" w:space="1" w:color="auto"/>
      </w:pBdr>
      <w:jc w:val="center"/>
      <w:rPr>
        <w:rFonts w:ascii="Calibri" w:hAnsi="Calibri"/>
        <w:b/>
        <w:sz w:val="28"/>
        <w:szCs w:val="28"/>
      </w:rPr>
    </w:pPr>
    <w:r w:rsidRPr="008E231A">
      <w:rPr>
        <w:rFonts w:ascii="Calibri" w:hAnsi="Calibri"/>
        <w:b/>
        <w:sz w:val="28"/>
        <w:szCs w:val="28"/>
      </w:rPr>
      <w:t>Obec Kružlová</w:t>
    </w:r>
    <w:r>
      <w:rPr>
        <w:rFonts w:ascii="Calibri" w:hAnsi="Calibri"/>
        <w:b/>
        <w:sz w:val="28"/>
        <w:szCs w:val="28"/>
      </w:rPr>
      <w:t xml:space="preserve">, </w:t>
    </w:r>
    <w:r w:rsidRPr="008E231A">
      <w:rPr>
        <w:rFonts w:ascii="Calibri" w:hAnsi="Calibri"/>
        <w:b/>
        <w:sz w:val="28"/>
        <w:szCs w:val="28"/>
      </w:rPr>
      <w:t>Kružlová 8, 090 02 Kružlová</w:t>
    </w:r>
  </w:p>
  <w:p w:rsidR="005C017F" w:rsidRDefault="005C017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C017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84C9C" w:rsidP="00A5541B">
    <w:pPr>
      <w:pBdr>
        <w:bottom w:val="single" w:sz="4" w:space="1" w:color="auto"/>
      </w:pBdr>
      <w:jc w:val="center"/>
      <w:rPr>
        <w:rFonts w:ascii="Calibri" w:hAnsi="Calibri"/>
        <w:b/>
        <w:sz w:val="28"/>
        <w:szCs w:val="28"/>
      </w:rPr>
    </w:pPr>
    <w:r w:rsidRPr="008E231A">
      <w:rPr>
        <w:rFonts w:ascii="Calibri" w:hAnsi="Calibri"/>
        <w:b/>
        <w:sz w:val="28"/>
        <w:szCs w:val="28"/>
      </w:rPr>
      <w:t>Obec Kružlová</w:t>
    </w:r>
    <w:r>
      <w:rPr>
        <w:rFonts w:ascii="Calibri" w:hAnsi="Calibri"/>
        <w:b/>
        <w:sz w:val="28"/>
        <w:szCs w:val="28"/>
      </w:rPr>
      <w:t xml:space="preserve">, </w:t>
    </w:r>
    <w:r w:rsidRPr="008E231A">
      <w:rPr>
        <w:rFonts w:ascii="Calibri" w:hAnsi="Calibri"/>
        <w:b/>
        <w:sz w:val="28"/>
        <w:szCs w:val="28"/>
      </w:rPr>
      <w:t>Kružlová 8, 090 02 Kružlová</w:t>
    </w:r>
  </w:p>
  <w:p w:rsidR="005C017F" w:rsidRDefault="005C017F">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C017F">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7F" w:rsidRDefault="00584C9C" w:rsidP="00A5541B">
    <w:pPr>
      <w:pBdr>
        <w:bottom w:val="single" w:sz="4" w:space="1" w:color="auto"/>
      </w:pBdr>
      <w:jc w:val="center"/>
      <w:rPr>
        <w:rFonts w:ascii="Calibri" w:hAnsi="Calibri"/>
        <w:b/>
        <w:sz w:val="28"/>
        <w:szCs w:val="28"/>
      </w:rPr>
    </w:pPr>
    <w:r w:rsidRPr="008E231A">
      <w:rPr>
        <w:rFonts w:ascii="Calibri" w:hAnsi="Calibri"/>
        <w:b/>
        <w:sz w:val="28"/>
        <w:szCs w:val="28"/>
      </w:rPr>
      <w:t>Obec Kružlová</w:t>
    </w:r>
    <w:r>
      <w:rPr>
        <w:rFonts w:ascii="Calibri" w:hAnsi="Calibri"/>
        <w:b/>
        <w:sz w:val="28"/>
        <w:szCs w:val="28"/>
      </w:rPr>
      <w:t xml:space="preserve">, </w:t>
    </w:r>
    <w:r w:rsidRPr="008E231A">
      <w:rPr>
        <w:rFonts w:ascii="Calibri" w:hAnsi="Calibri"/>
        <w:b/>
        <w:sz w:val="28"/>
        <w:szCs w:val="28"/>
      </w:rPr>
      <w:t>Kružlová 8, 090 02 Kružlová</w:t>
    </w:r>
  </w:p>
  <w:p w:rsidR="005C017F" w:rsidRDefault="005C017F" w:rsidP="001F2449">
    <w:pPr>
      <w:jc w:val="center"/>
      <w:rPr>
        <w:rFonts w:ascii="Calibri" w:hAnsi="Calibr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F3"/>
    <w:multiLevelType w:val="hybridMultilevel"/>
    <w:tmpl w:val="D554A474"/>
    <w:lvl w:ilvl="0" w:tplc="70085BA2">
      <w:start w:val="10"/>
      <w:numFmt w:val="bullet"/>
      <w:lvlText w:val="-"/>
      <w:lvlJc w:val="left"/>
      <w:pPr>
        <w:ind w:left="927" w:hanging="360"/>
      </w:pPr>
      <w:rPr>
        <w:rFonts w:ascii="Calibri" w:eastAsiaTheme="minorEastAsia"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1">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57746BA"/>
    <w:multiLevelType w:val="hybridMultilevel"/>
    <w:tmpl w:val="234ED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1">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363E0A"/>
    <w:multiLevelType w:val="hybridMultilevel"/>
    <w:tmpl w:val="F8708C6E"/>
    <w:lvl w:ilvl="0" w:tplc="92487A6C">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1">
    <w:nsid w:val="1D2A0CC3"/>
    <w:multiLevelType w:val="hybridMultilevel"/>
    <w:tmpl w:val="BD4A491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1">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2ED2017"/>
    <w:multiLevelType w:val="hybridMultilevel"/>
    <w:tmpl w:val="8EF25C2C"/>
    <w:lvl w:ilvl="0" w:tplc="EE062464">
      <w:start w:val="1"/>
      <w:numFmt w:val="lowerLetter"/>
      <w:lvlText w:val="%1)"/>
      <w:lvlJc w:val="left"/>
      <w:pPr>
        <w:tabs>
          <w:tab w:val="num" w:pos="780"/>
        </w:tabs>
        <w:ind w:left="780" w:hanging="360"/>
      </w:pPr>
      <w:rPr>
        <w:rFonts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1">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2" w15:restartNumberingAfterBreak="1">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728564C"/>
    <w:multiLevelType w:val="multilevel"/>
    <w:tmpl w:val="DCC059F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A1967"/>
    <w:multiLevelType w:val="multilevel"/>
    <w:tmpl w:val="8738E21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4267B6"/>
    <w:multiLevelType w:val="hybridMultilevel"/>
    <w:tmpl w:val="22A4361A"/>
    <w:lvl w:ilvl="0" w:tplc="EE06246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83483C"/>
    <w:multiLevelType w:val="hybridMultilevel"/>
    <w:tmpl w:val="E30CD2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1">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E3080E"/>
    <w:multiLevelType w:val="hybridMultilevel"/>
    <w:tmpl w:val="7298AEF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529B3EB9"/>
    <w:multiLevelType w:val="hybridMultilevel"/>
    <w:tmpl w:val="F800B14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1">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1">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92B29"/>
    <w:multiLevelType w:val="hybridMultilevel"/>
    <w:tmpl w:val="F4CE3124"/>
    <w:lvl w:ilvl="0" w:tplc="2E4CA54C">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C77FB1"/>
    <w:multiLevelType w:val="hybridMultilevel"/>
    <w:tmpl w:val="C16AB34C"/>
    <w:lvl w:ilvl="0" w:tplc="34CA9A38">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1">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261170"/>
    <w:multiLevelType w:val="hybridMultilevel"/>
    <w:tmpl w:val="B07E4AB2"/>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0" w15:restartNumberingAfterBreak="0">
    <w:nsid w:val="6FCC319E"/>
    <w:multiLevelType w:val="hybridMultilevel"/>
    <w:tmpl w:val="9C3AC88C"/>
    <w:lvl w:ilvl="0" w:tplc="B0564E62">
      <w:start w:val="2"/>
      <w:numFmt w:val="bullet"/>
      <w:lvlText w:val="•"/>
      <w:lvlJc w:val="left"/>
      <w:pPr>
        <w:ind w:left="720" w:hanging="360"/>
      </w:pPr>
      <w:rPr>
        <w:rFonts w:ascii="Calibri" w:eastAsiaTheme="minorEastAsia"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2" w15:restartNumberingAfterBreak="1">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9806D9F"/>
    <w:multiLevelType w:val="hybridMultilevel"/>
    <w:tmpl w:val="67582902"/>
    <w:lvl w:ilvl="0" w:tplc="041B0001">
      <w:start w:val="1"/>
      <w:numFmt w:val="bullet"/>
      <w:lvlText w:val=""/>
      <w:lvlJc w:val="left"/>
      <w:pPr>
        <w:ind w:left="1476" w:hanging="360"/>
      </w:pPr>
      <w:rPr>
        <w:rFonts w:ascii="Symbol" w:hAnsi="Symbol"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34" w15:restartNumberingAfterBreak="0">
    <w:nsid w:val="7B8201FA"/>
    <w:multiLevelType w:val="hybridMultilevel"/>
    <w:tmpl w:val="1276B6C4"/>
    <w:lvl w:ilvl="0" w:tplc="BFB64B16">
      <w:start w:val="1"/>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36" w15:restartNumberingAfterBreak="0">
    <w:nsid w:val="7C4F3C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
  </w:num>
  <w:num w:numId="3">
    <w:abstractNumId w:val="30"/>
  </w:num>
  <w:num w:numId="4">
    <w:abstractNumId w:val="17"/>
  </w:num>
  <w:num w:numId="5">
    <w:abstractNumId w:val="33"/>
  </w:num>
  <w:num w:numId="6">
    <w:abstractNumId w:val="2"/>
  </w:num>
  <w:num w:numId="7">
    <w:abstractNumId w:val="20"/>
  </w:num>
  <w:num w:numId="8">
    <w:abstractNumId w:val="4"/>
  </w:num>
  <w:num w:numId="9">
    <w:abstractNumId w:val="23"/>
  </w:num>
  <w:num w:numId="10">
    <w:abstractNumId w:val="32"/>
  </w:num>
  <w:num w:numId="11">
    <w:abstractNumId w:val="35"/>
  </w:num>
  <w:num w:numId="12">
    <w:abstractNumId w:val="11"/>
  </w:num>
  <w:num w:numId="13">
    <w:abstractNumId w:val="15"/>
  </w:num>
  <w:num w:numId="14">
    <w:abstractNumId w:val="8"/>
  </w:num>
  <w:num w:numId="15">
    <w:abstractNumId w:val="31"/>
  </w:num>
  <w:num w:numId="16">
    <w:abstractNumId w:val="24"/>
  </w:num>
  <w:num w:numId="17">
    <w:abstractNumId w:val="19"/>
  </w:num>
  <w:num w:numId="18">
    <w:abstractNumId w:val="5"/>
  </w:num>
  <w:num w:numId="19">
    <w:abstractNumId w:val="37"/>
  </w:num>
  <w:num w:numId="20">
    <w:abstractNumId w:val="1"/>
  </w:num>
  <w:num w:numId="21">
    <w:abstractNumId w:val="12"/>
  </w:num>
  <w:num w:numId="22">
    <w:abstractNumId w:val="28"/>
  </w:num>
  <w:num w:numId="23">
    <w:abstractNumId w:val="9"/>
  </w:num>
  <w:num w:numId="24">
    <w:abstractNumId w:val="25"/>
  </w:num>
  <w:num w:numId="25">
    <w:abstractNumId w:val="7"/>
  </w:num>
  <w:num w:numId="26">
    <w:abstractNumId w:val="18"/>
  </w:num>
  <w:num w:numId="27">
    <w:abstractNumId w:val="6"/>
  </w:num>
  <w:num w:numId="28">
    <w:abstractNumId w:val="36"/>
  </w:num>
  <w:num w:numId="29">
    <w:abstractNumId w:val="27"/>
  </w:num>
  <w:num w:numId="30">
    <w:abstractNumId w:val="13"/>
  </w:num>
  <w:num w:numId="31">
    <w:abstractNumId w:val="14"/>
  </w:num>
  <w:num w:numId="32">
    <w:abstractNumId w:val="21"/>
  </w:num>
  <w:num w:numId="33">
    <w:abstractNumId w:val="22"/>
  </w:num>
  <w:num w:numId="34">
    <w:abstractNumId w:val="26"/>
  </w:num>
  <w:num w:numId="35">
    <w:abstractNumId w:val="34"/>
  </w:num>
  <w:num w:numId="36">
    <w:abstractNumId w:val="16"/>
  </w:num>
  <w:num w:numId="37">
    <w:abstractNumId w:val="10"/>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2D"/>
    <w:rsid w:val="00000CD4"/>
    <w:rsid w:val="00006395"/>
    <w:rsid w:val="00011C74"/>
    <w:rsid w:val="000428F2"/>
    <w:rsid w:val="00047ECA"/>
    <w:rsid w:val="0005354C"/>
    <w:rsid w:val="00074CAB"/>
    <w:rsid w:val="00077EF8"/>
    <w:rsid w:val="000827C7"/>
    <w:rsid w:val="00090096"/>
    <w:rsid w:val="00093FFD"/>
    <w:rsid w:val="000A7333"/>
    <w:rsid w:val="000B59F2"/>
    <w:rsid w:val="000B6689"/>
    <w:rsid w:val="000B6D9D"/>
    <w:rsid w:val="000B6DD6"/>
    <w:rsid w:val="000C6084"/>
    <w:rsid w:val="000D37CB"/>
    <w:rsid w:val="000E5CBF"/>
    <w:rsid w:val="000F0F46"/>
    <w:rsid w:val="000F136F"/>
    <w:rsid w:val="000F2F59"/>
    <w:rsid w:val="000F489F"/>
    <w:rsid w:val="000F7C8C"/>
    <w:rsid w:val="00103639"/>
    <w:rsid w:val="001040D7"/>
    <w:rsid w:val="00123939"/>
    <w:rsid w:val="00137B75"/>
    <w:rsid w:val="001479A5"/>
    <w:rsid w:val="001509C7"/>
    <w:rsid w:val="001514F4"/>
    <w:rsid w:val="00156052"/>
    <w:rsid w:val="001706BF"/>
    <w:rsid w:val="00173EA3"/>
    <w:rsid w:val="00182D7F"/>
    <w:rsid w:val="00183D6D"/>
    <w:rsid w:val="00192BD4"/>
    <w:rsid w:val="00192BFA"/>
    <w:rsid w:val="001968EF"/>
    <w:rsid w:val="001A7F75"/>
    <w:rsid w:val="001B18BD"/>
    <w:rsid w:val="001C2A65"/>
    <w:rsid w:val="001E0506"/>
    <w:rsid w:val="001F2449"/>
    <w:rsid w:val="00206DA9"/>
    <w:rsid w:val="00207595"/>
    <w:rsid w:val="00207EC3"/>
    <w:rsid w:val="002128A1"/>
    <w:rsid w:val="00221256"/>
    <w:rsid w:val="002225B0"/>
    <w:rsid w:val="00223D8A"/>
    <w:rsid w:val="00224094"/>
    <w:rsid w:val="002246AC"/>
    <w:rsid w:val="002259FF"/>
    <w:rsid w:val="00226AB3"/>
    <w:rsid w:val="00230549"/>
    <w:rsid w:val="002332C3"/>
    <w:rsid w:val="00234773"/>
    <w:rsid w:val="002359FD"/>
    <w:rsid w:val="00236750"/>
    <w:rsid w:val="00252911"/>
    <w:rsid w:val="0026297E"/>
    <w:rsid w:val="00263346"/>
    <w:rsid w:val="00264920"/>
    <w:rsid w:val="00264B90"/>
    <w:rsid w:val="00264F95"/>
    <w:rsid w:val="00267923"/>
    <w:rsid w:val="002709E4"/>
    <w:rsid w:val="00270B08"/>
    <w:rsid w:val="002735EB"/>
    <w:rsid w:val="00280A4B"/>
    <w:rsid w:val="0028293A"/>
    <w:rsid w:val="0028520E"/>
    <w:rsid w:val="002873D1"/>
    <w:rsid w:val="002876BB"/>
    <w:rsid w:val="002900A3"/>
    <w:rsid w:val="00290A38"/>
    <w:rsid w:val="00291440"/>
    <w:rsid w:val="002923AA"/>
    <w:rsid w:val="002B1733"/>
    <w:rsid w:val="002B3C66"/>
    <w:rsid w:val="002B4512"/>
    <w:rsid w:val="002D1A33"/>
    <w:rsid w:val="002D4253"/>
    <w:rsid w:val="002D44A2"/>
    <w:rsid w:val="002D5C82"/>
    <w:rsid w:val="002E595A"/>
    <w:rsid w:val="002E6C6F"/>
    <w:rsid w:val="002F72D6"/>
    <w:rsid w:val="00324A64"/>
    <w:rsid w:val="003277F8"/>
    <w:rsid w:val="0034061B"/>
    <w:rsid w:val="003437B8"/>
    <w:rsid w:val="00347A45"/>
    <w:rsid w:val="00354487"/>
    <w:rsid w:val="00354BF2"/>
    <w:rsid w:val="003574D1"/>
    <w:rsid w:val="00365A89"/>
    <w:rsid w:val="003675FC"/>
    <w:rsid w:val="0037351C"/>
    <w:rsid w:val="00373A7F"/>
    <w:rsid w:val="00383764"/>
    <w:rsid w:val="00383C00"/>
    <w:rsid w:val="003871B0"/>
    <w:rsid w:val="00390EA7"/>
    <w:rsid w:val="003954B6"/>
    <w:rsid w:val="00395620"/>
    <w:rsid w:val="00396432"/>
    <w:rsid w:val="00397E4F"/>
    <w:rsid w:val="003A3745"/>
    <w:rsid w:val="003A45FF"/>
    <w:rsid w:val="003A61BC"/>
    <w:rsid w:val="003A644C"/>
    <w:rsid w:val="003B41AC"/>
    <w:rsid w:val="003B50E5"/>
    <w:rsid w:val="003C3AC7"/>
    <w:rsid w:val="003C559B"/>
    <w:rsid w:val="003C6F2E"/>
    <w:rsid w:val="003C78BC"/>
    <w:rsid w:val="003D6E35"/>
    <w:rsid w:val="003E2D05"/>
    <w:rsid w:val="003E3BFF"/>
    <w:rsid w:val="003E516B"/>
    <w:rsid w:val="003F0FA0"/>
    <w:rsid w:val="003F5066"/>
    <w:rsid w:val="00402AE3"/>
    <w:rsid w:val="00426D3A"/>
    <w:rsid w:val="00441D8A"/>
    <w:rsid w:val="004431AE"/>
    <w:rsid w:val="00447301"/>
    <w:rsid w:val="00455292"/>
    <w:rsid w:val="00455AF1"/>
    <w:rsid w:val="00457788"/>
    <w:rsid w:val="00460625"/>
    <w:rsid w:val="00460C40"/>
    <w:rsid w:val="004612B4"/>
    <w:rsid w:val="00466515"/>
    <w:rsid w:val="0046719E"/>
    <w:rsid w:val="004720AD"/>
    <w:rsid w:val="00483851"/>
    <w:rsid w:val="00490392"/>
    <w:rsid w:val="00490611"/>
    <w:rsid w:val="00493B8C"/>
    <w:rsid w:val="004955D6"/>
    <w:rsid w:val="004A025A"/>
    <w:rsid w:val="004A1312"/>
    <w:rsid w:val="004A1E13"/>
    <w:rsid w:val="004A26DE"/>
    <w:rsid w:val="004A6A4C"/>
    <w:rsid w:val="004B06A0"/>
    <w:rsid w:val="004B3BFF"/>
    <w:rsid w:val="004B63F6"/>
    <w:rsid w:val="004C4645"/>
    <w:rsid w:val="004C6D70"/>
    <w:rsid w:val="004D1669"/>
    <w:rsid w:val="004D6442"/>
    <w:rsid w:val="004D6846"/>
    <w:rsid w:val="004D7B93"/>
    <w:rsid w:val="004E4DB2"/>
    <w:rsid w:val="004F20AC"/>
    <w:rsid w:val="004F7342"/>
    <w:rsid w:val="004F7BAB"/>
    <w:rsid w:val="0050042E"/>
    <w:rsid w:val="00502A1E"/>
    <w:rsid w:val="00503CE7"/>
    <w:rsid w:val="00505FB9"/>
    <w:rsid w:val="00511EDF"/>
    <w:rsid w:val="005127D7"/>
    <w:rsid w:val="00525B3E"/>
    <w:rsid w:val="005337D2"/>
    <w:rsid w:val="005338F0"/>
    <w:rsid w:val="0053548E"/>
    <w:rsid w:val="005404B6"/>
    <w:rsid w:val="00545745"/>
    <w:rsid w:val="00546892"/>
    <w:rsid w:val="00552F86"/>
    <w:rsid w:val="00554ECB"/>
    <w:rsid w:val="005566AB"/>
    <w:rsid w:val="00557135"/>
    <w:rsid w:val="00560B15"/>
    <w:rsid w:val="0056603D"/>
    <w:rsid w:val="005671F6"/>
    <w:rsid w:val="00576E4E"/>
    <w:rsid w:val="005826C8"/>
    <w:rsid w:val="00584C9C"/>
    <w:rsid w:val="00585C35"/>
    <w:rsid w:val="00586126"/>
    <w:rsid w:val="005866FF"/>
    <w:rsid w:val="00595357"/>
    <w:rsid w:val="005A01B9"/>
    <w:rsid w:val="005A12B7"/>
    <w:rsid w:val="005A540F"/>
    <w:rsid w:val="005A6804"/>
    <w:rsid w:val="005B202D"/>
    <w:rsid w:val="005B76BE"/>
    <w:rsid w:val="005B7DC9"/>
    <w:rsid w:val="005C017F"/>
    <w:rsid w:val="005C1EAA"/>
    <w:rsid w:val="005C3799"/>
    <w:rsid w:val="005D1ABE"/>
    <w:rsid w:val="005D62D5"/>
    <w:rsid w:val="005D65A5"/>
    <w:rsid w:val="005E006F"/>
    <w:rsid w:val="005E6092"/>
    <w:rsid w:val="005E60F8"/>
    <w:rsid w:val="005F1337"/>
    <w:rsid w:val="005F4358"/>
    <w:rsid w:val="005F5B04"/>
    <w:rsid w:val="005F76FF"/>
    <w:rsid w:val="00601922"/>
    <w:rsid w:val="00602999"/>
    <w:rsid w:val="006035BC"/>
    <w:rsid w:val="00605FE2"/>
    <w:rsid w:val="0060783B"/>
    <w:rsid w:val="00610C0C"/>
    <w:rsid w:val="00610F36"/>
    <w:rsid w:val="006144E4"/>
    <w:rsid w:val="00623C6F"/>
    <w:rsid w:val="00624386"/>
    <w:rsid w:val="00633C48"/>
    <w:rsid w:val="00642F92"/>
    <w:rsid w:val="006462B0"/>
    <w:rsid w:val="00650ED9"/>
    <w:rsid w:val="006514B7"/>
    <w:rsid w:val="00651EE0"/>
    <w:rsid w:val="006534F1"/>
    <w:rsid w:val="00654CFC"/>
    <w:rsid w:val="006556B1"/>
    <w:rsid w:val="00661F0A"/>
    <w:rsid w:val="00662323"/>
    <w:rsid w:val="0066276B"/>
    <w:rsid w:val="00662C4E"/>
    <w:rsid w:val="0066307E"/>
    <w:rsid w:val="00663361"/>
    <w:rsid w:val="006654CF"/>
    <w:rsid w:val="006670BA"/>
    <w:rsid w:val="006738A8"/>
    <w:rsid w:val="00674C54"/>
    <w:rsid w:val="0068770B"/>
    <w:rsid w:val="00694ABE"/>
    <w:rsid w:val="00695223"/>
    <w:rsid w:val="00695D47"/>
    <w:rsid w:val="006A7345"/>
    <w:rsid w:val="006B3222"/>
    <w:rsid w:val="006C29DA"/>
    <w:rsid w:val="006C60F5"/>
    <w:rsid w:val="006D0A0E"/>
    <w:rsid w:val="006D389A"/>
    <w:rsid w:val="006D54AF"/>
    <w:rsid w:val="006D784B"/>
    <w:rsid w:val="006E2E49"/>
    <w:rsid w:val="006F0022"/>
    <w:rsid w:val="006F2BBF"/>
    <w:rsid w:val="006F6D3A"/>
    <w:rsid w:val="00702DFA"/>
    <w:rsid w:val="0070763E"/>
    <w:rsid w:val="0071415D"/>
    <w:rsid w:val="00716579"/>
    <w:rsid w:val="00720110"/>
    <w:rsid w:val="007201F6"/>
    <w:rsid w:val="0072053E"/>
    <w:rsid w:val="007310F0"/>
    <w:rsid w:val="007409D1"/>
    <w:rsid w:val="0074215B"/>
    <w:rsid w:val="00751BBE"/>
    <w:rsid w:val="00751E1D"/>
    <w:rsid w:val="00757834"/>
    <w:rsid w:val="007641ED"/>
    <w:rsid w:val="00764C58"/>
    <w:rsid w:val="00772463"/>
    <w:rsid w:val="00781C26"/>
    <w:rsid w:val="007A136E"/>
    <w:rsid w:val="007A22D9"/>
    <w:rsid w:val="007A431A"/>
    <w:rsid w:val="007A4C0B"/>
    <w:rsid w:val="007C4763"/>
    <w:rsid w:val="007D2041"/>
    <w:rsid w:val="007D6C4D"/>
    <w:rsid w:val="007E3E17"/>
    <w:rsid w:val="007E5046"/>
    <w:rsid w:val="007E6CFE"/>
    <w:rsid w:val="007E771E"/>
    <w:rsid w:val="007F7B9D"/>
    <w:rsid w:val="008032C1"/>
    <w:rsid w:val="00804E7B"/>
    <w:rsid w:val="008051ED"/>
    <w:rsid w:val="0080668E"/>
    <w:rsid w:val="00816F65"/>
    <w:rsid w:val="00822C28"/>
    <w:rsid w:val="00824CEA"/>
    <w:rsid w:val="008259C6"/>
    <w:rsid w:val="00833688"/>
    <w:rsid w:val="00833749"/>
    <w:rsid w:val="008348FA"/>
    <w:rsid w:val="00836CC1"/>
    <w:rsid w:val="00850CEC"/>
    <w:rsid w:val="00855587"/>
    <w:rsid w:val="00861FE4"/>
    <w:rsid w:val="00864031"/>
    <w:rsid w:val="00865048"/>
    <w:rsid w:val="00870A74"/>
    <w:rsid w:val="00872AC8"/>
    <w:rsid w:val="008731DE"/>
    <w:rsid w:val="0088113C"/>
    <w:rsid w:val="0088702A"/>
    <w:rsid w:val="008A249E"/>
    <w:rsid w:val="008A2C4F"/>
    <w:rsid w:val="008A3FB6"/>
    <w:rsid w:val="008B2434"/>
    <w:rsid w:val="008C3AF3"/>
    <w:rsid w:val="008C3F91"/>
    <w:rsid w:val="008C3FF7"/>
    <w:rsid w:val="008C6422"/>
    <w:rsid w:val="008D3034"/>
    <w:rsid w:val="008D3D1A"/>
    <w:rsid w:val="008E0E21"/>
    <w:rsid w:val="008E5637"/>
    <w:rsid w:val="008F32A1"/>
    <w:rsid w:val="008F562D"/>
    <w:rsid w:val="008F5931"/>
    <w:rsid w:val="008F6928"/>
    <w:rsid w:val="00902C7A"/>
    <w:rsid w:val="00904A7A"/>
    <w:rsid w:val="00907A7D"/>
    <w:rsid w:val="00911FCD"/>
    <w:rsid w:val="0091454E"/>
    <w:rsid w:val="0092086D"/>
    <w:rsid w:val="00920F84"/>
    <w:rsid w:val="0092229A"/>
    <w:rsid w:val="00925EC4"/>
    <w:rsid w:val="00925F67"/>
    <w:rsid w:val="009378EE"/>
    <w:rsid w:val="009443A1"/>
    <w:rsid w:val="009458A2"/>
    <w:rsid w:val="0095255C"/>
    <w:rsid w:val="009721A8"/>
    <w:rsid w:val="00973C78"/>
    <w:rsid w:val="00981BE7"/>
    <w:rsid w:val="0098313A"/>
    <w:rsid w:val="00990291"/>
    <w:rsid w:val="00992AC6"/>
    <w:rsid w:val="00992EC6"/>
    <w:rsid w:val="00993BDC"/>
    <w:rsid w:val="009A13B3"/>
    <w:rsid w:val="009A5159"/>
    <w:rsid w:val="009C6C04"/>
    <w:rsid w:val="009D7C80"/>
    <w:rsid w:val="009E0A22"/>
    <w:rsid w:val="009E3001"/>
    <w:rsid w:val="009E47DE"/>
    <w:rsid w:val="009F3A2D"/>
    <w:rsid w:val="00A00C18"/>
    <w:rsid w:val="00A13EDF"/>
    <w:rsid w:val="00A15EC0"/>
    <w:rsid w:val="00A21A66"/>
    <w:rsid w:val="00A332E6"/>
    <w:rsid w:val="00A33346"/>
    <w:rsid w:val="00A43121"/>
    <w:rsid w:val="00A4319F"/>
    <w:rsid w:val="00A44959"/>
    <w:rsid w:val="00A527CD"/>
    <w:rsid w:val="00A52FA0"/>
    <w:rsid w:val="00A54786"/>
    <w:rsid w:val="00A5541B"/>
    <w:rsid w:val="00A558B8"/>
    <w:rsid w:val="00A55AD7"/>
    <w:rsid w:val="00A72F57"/>
    <w:rsid w:val="00A76342"/>
    <w:rsid w:val="00A83B58"/>
    <w:rsid w:val="00A866E0"/>
    <w:rsid w:val="00A86792"/>
    <w:rsid w:val="00A872BA"/>
    <w:rsid w:val="00A87892"/>
    <w:rsid w:val="00AA2F69"/>
    <w:rsid w:val="00AA7CB1"/>
    <w:rsid w:val="00AB493B"/>
    <w:rsid w:val="00AC04E9"/>
    <w:rsid w:val="00AC5918"/>
    <w:rsid w:val="00AD3B28"/>
    <w:rsid w:val="00AD51A6"/>
    <w:rsid w:val="00AE750C"/>
    <w:rsid w:val="00AF1964"/>
    <w:rsid w:val="00AF5EAA"/>
    <w:rsid w:val="00AF66B4"/>
    <w:rsid w:val="00B01998"/>
    <w:rsid w:val="00B040C0"/>
    <w:rsid w:val="00B11C4F"/>
    <w:rsid w:val="00B15177"/>
    <w:rsid w:val="00B20C79"/>
    <w:rsid w:val="00B25E27"/>
    <w:rsid w:val="00B327E3"/>
    <w:rsid w:val="00B3344F"/>
    <w:rsid w:val="00B7073A"/>
    <w:rsid w:val="00B74B80"/>
    <w:rsid w:val="00B85702"/>
    <w:rsid w:val="00B93D20"/>
    <w:rsid w:val="00B94D77"/>
    <w:rsid w:val="00B94E5F"/>
    <w:rsid w:val="00BA102C"/>
    <w:rsid w:val="00BB0BFE"/>
    <w:rsid w:val="00BB11DE"/>
    <w:rsid w:val="00BB75E9"/>
    <w:rsid w:val="00BC7757"/>
    <w:rsid w:val="00BD02AA"/>
    <w:rsid w:val="00BD23FD"/>
    <w:rsid w:val="00BE57C3"/>
    <w:rsid w:val="00BF28ED"/>
    <w:rsid w:val="00BF6927"/>
    <w:rsid w:val="00C03938"/>
    <w:rsid w:val="00C07298"/>
    <w:rsid w:val="00C14F95"/>
    <w:rsid w:val="00C21B7F"/>
    <w:rsid w:val="00C23DAA"/>
    <w:rsid w:val="00C24892"/>
    <w:rsid w:val="00C255F1"/>
    <w:rsid w:val="00C25FEA"/>
    <w:rsid w:val="00C27827"/>
    <w:rsid w:val="00C327C6"/>
    <w:rsid w:val="00C35540"/>
    <w:rsid w:val="00C36E25"/>
    <w:rsid w:val="00C5271C"/>
    <w:rsid w:val="00C55E5A"/>
    <w:rsid w:val="00C560CB"/>
    <w:rsid w:val="00C56669"/>
    <w:rsid w:val="00C57C9D"/>
    <w:rsid w:val="00C65A58"/>
    <w:rsid w:val="00C726CE"/>
    <w:rsid w:val="00C74BAF"/>
    <w:rsid w:val="00C802B5"/>
    <w:rsid w:val="00C804DE"/>
    <w:rsid w:val="00C80B91"/>
    <w:rsid w:val="00C92A01"/>
    <w:rsid w:val="00C958EB"/>
    <w:rsid w:val="00CA27D6"/>
    <w:rsid w:val="00CA4A40"/>
    <w:rsid w:val="00CB0022"/>
    <w:rsid w:val="00CB14DF"/>
    <w:rsid w:val="00CB2C1C"/>
    <w:rsid w:val="00CB4DED"/>
    <w:rsid w:val="00CB7CBF"/>
    <w:rsid w:val="00CC05D3"/>
    <w:rsid w:val="00CC7E23"/>
    <w:rsid w:val="00CD2629"/>
    <w:rsid w:val="00CD4E85"/>
    <w:rsid w:val="00CE01C9"/>
    <w:rsid w:val="00CE1867"/>
    <w:rsid w:val="00CE3832"/>
    <w:rsid w:val="00CE420D"/>
    <w:rsid w:val="00CE4333"/>
    <w:rsid w:val="00CE5C81"/>
    <w:rsid w:val="00CE5CD6"/>
    <w:rsid w:val="00CE67EA"/>
    <w:rsid w:val="00CF06C6"/>
    <w:rsid w:val="00CF0A9A"/>
    <w:rsid w:val="00CF436B"/>
    <w:rsid w:val="00CF547A"/>
    <w:rsid w:val="00D01115"/>
    <w:rsid w:val="00D048FB"/>
    <w:rsid w:val="00D07168"/>
    <w:rsid w:val="00D0743B"/>
    <w:rsid w:val="00D12036"/>
    <w:rsid w:val="00D15255"/>
    <w:rsid w:val="00D20A32"/>
    <w:rsid w:val="00D23162"/>
    <w:rsid w:val="00D23DA2"/>
    <w:rsid w:val="00D277F9"/>
    <w:rsid w:val="00D43329"/>
    <w:rsid w:val="00D43A5C"/>
    <w:rsid w:val="00D6634C"/>
    <w:rsid w:val="00D66D12"/>
    <w:rsid w:val="00D7647D"/>
    <w:rsid w:val="00D8146B"/>
    <w:rsid w:val="00D81B5D"/>
    <w:rsid w:val="00D9013E"/>
    <w:rsid w:val="00D90260"/>
    <w:rsid w:val="00D903D0"/>
    <w:rsid w:val="00D90F89"/>
    <w:rsid w:val="00D94761"/>
    <w:rsid w:val="00D96487"/>
    <w:rsid w:val="00DA1FF8"/>
    <w:rsid w:val="00DA30C8"/>
    <w:rsid w:val="00DA50FD"/>
    <w:rsid w:val="00DA6DDA"/>
    <w:rsid w:val="00DA7C86"/>
    <w:rsid w:val="00DB059B"/>
    <w:rsid w:val="00DB0F22"/>
    <w:rsid w:val="00DB1207"/>
    <w:rsid w:val="00DB1B01"/>
    <w:rsid w:val="00DB1F77"/>
    <w:rsid w:val="00DB253A"/>
    <w:rsid w:val="00DB33BF"/>
    <w:rsid w:val="00DB34BD"/>
    <w:rsid w:val="00DC375E"/>
    <w:rsid w:val="00DD3AB1"/>
    <w:rsid w:val="00DD5F19"/>
    <w:rsid w:val="00DF2D9D"/>
    <w:rsid w:val="00DF56F6"/>
    <w:rsid w:val="00DF57AB"/>
    <w:rsid w:val="00E01A0B"/>
    <w:rsid w:val="00E07823"/>
    <w:rsid w:val="00E10EC4"/>
    <w:rsid w:val="00E14E16"/>
    <w:rsid w:val="00E15FF4"/>
    <w:rsid w:val="00E26B22"/>
    <w:rsid w:val="00E278F9"/>
    <w:rsid w:val="00E3192A"/>
    <w:rsid w:val="00E32F4E"/>
    <w:rsid w:val="00E35DF8"/>
    <w:rsid w:val="00E4095E"/>
    <w:rsid w:val="00E51449"/>
    <w:rsid w:val="00E566C5"/>
    <w:rsid w:val="00E606FE"/>
    <w:rsid w:val="00E61A0A"/>
    <w:rsid w:val="00E62B05"/>
    <w:rsid w:val="00E63C8B"/>
    <w:rsid w:val="00E6655D"/>
    <w:rsid w:val="00E6754A"/>
    <w:rsid w:val="00E731B9"/>
    <w:rsid w:val="00E74F6E"/>
    <w:rsid w:val="00E75F84"/>
    <w:rsid w:val="00E8408F"/>
    <w:rsid w:val="00E8753D"/>
    <w:rsid w:val="00E90394"/>
    <w:rsid w:val="00E929CA"/>
    <w:rsid w:val="00EA44EF"/>
    <w:rsid w:val="00EA6241"/>
    <w:rsid w:val="00EA6F8F"/>
    <w:rsid w:val="00EB3E4B"/>
    <w:rsid w:val="00EB7CE8"/>
    <w:rsid w:val="00ED0DEC"/>
    <w:rsid w:val="00ED3C46"/>
    <w:rsid w:val="00ED5785"/>
    <w:rsid w:val="00EE23D8"/>
    <w:rsid w:val="00EE2E9A"/>
    <w:rsid w:val="00EF2B2F"/>
    <w:rsid w:val="00EF4DA7"/>
    <w:rsid w:val="00EF5DDC"/>
    <w:rsid w:val="00F1157A"/>
    <w:rsid w:val="00F15F59"/>
    <w:rsid w:val="00F23D3D"/>
    <w:rsid w:val="00F27BFB"/>
    <w:rsid w:val="00F30E06"/>
    <w:rsid w:val="00F312E0"/>
    <w:rsid w:val="00F3331B"/>
    <w:rsid w:val="00F33C06"/>
    <w:rsid w:val="00F34B4F"/>
    <w:rsid w:val="00F378C4"/>
    <w:rsid w:val="00F438DD"/>
    <w:rsid w:val="00F53214"/>
    <w:rsid w:val="00F556C0"/>
    <w:rsid w:val="00F57A1D"/>
    <w:rsid w:val="00F60624"/>
    <w:rsid w:val="00F63458"/>
    <w:rsid w:val="00F64A46"/>
    <w:rsid w:val="00F74281"/>
    <w:rsid w:val="00F8412E"/>
    <w:rsid w:val="00F901D8"/>
    <w:rsid w:val="00F9051F"/>
    <w:rsid w:val="00FA03CC"/>
    <w:rsid w:val="00FB0838"/>
    <w:rsid w:val="00FB14C7"/>
    <w:rsid w:val="00FB2FA4"/>
    <w:rsid w:val="00FB4A69"/>
    <w:rsid w:val="00FC44F7"/>
    <w:rsid w:val="00FC6913"/>
    <w:rsid w:val="00FC6AD2"/>
    <w:rsid w:val="00FD3DC7"/>
    <w:rsid w:val="00FD4743"/>
    <w:rsid w:val="00FD75B4"/>
    <w:rsid w:val="00FE0F6A"/>
    <w:rsid w:val="00FE3EAD"/>
    <w:rsid w:val="00FF1297"/>
    <w:rsid w:val="00FF15C9"/>
    <w:rsid w:val="00FF62E7"/>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5:docId w15:val="{3F5E907D-0D58-42FC-89E8-F2F1E89D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3A5C"/>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011C74"/>
    <w:pPr>
      <w:keepNext/>
      <w:keepLines/>
      <w:spacing w:before="240" w:beforeAutospacing="0" w:after="0" w:afterAutospacing="0" w:line="240" w:lineRule="auto"/>
      <w:contextualSpacing w:val="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paragraph" w:styleId="Nzov">
    <w:name w:val="Title"/>
    <w:basedOn w:val="Normlny"/>
    <w:link w:val="NzovChar"/>
    <w:qFormat/>
    <w:rsid w:val="004A1312"/>
    <w:pPr>
      <w:spacing w:before="0" w:beforeAutospacing="0" w:after="0" w:afterAutospacing="0" w:line="240" w:lineRule="auto"/>
      <w:contextualSpacing w:val="0"/>
      <w:jc w:val="center"/>
    </w:pPr>
    <w:rPr>
      <w:rFonts w:ascii="Times New Roman" w:eastAsia="Times New Roman" w:hAnsi="Times New Roman" w:cs="Times New Roman"/>
      <w:b/>
      <w:bCs/>
      <w:sz w:val="24"/>
      <w:lang w:eastAsia="sk-SK"/>
    </w:rPr>
  </w:style>
  <w:style w:type="character" w:customStyle="1" w:styleId="NzovChar">
    <w:name w:val="Názov Char"/>
    <w:basedOn w:val="Predvolenpsmoodseku"/>
    <w:link w:val="Nzov"/>
    <w:rsid w:val="004A1312"/>
    <w:rPr>
      <w:rFonts w:ascii="Times New Roman" w:eastAsia="Times New Roman" w:hAnsi="Times New Roman" w:cs="Times New Roman"/>
      <w:b/>
      <w:bCs/>
      <w:sz w:val="24"/>
      <w:szCs w:val="24"/>
      <w:lang w:eastAsia="sk-SK"/>
    </w:rPr>
  </w:style>
  <w:style w:type="paragraph" w:styleId="Zarkazkladnhotextu2">
    <w:name w:val="Body Text Indent 2"/>
    <w:basedOn w:val="Normlny"/>
    <w:link w:val="Zarkazkladnhotextu2Char"/>
    <w:uiPriority w:val="99"/>
    <w:unhideWhenUsed/>
    <w:rsid w:val="00824CE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4CEA"/>
    <w:rPr>
      <w:rFonts w:ascii="Arial" w:eastAsiaTheme="minorEastAsia" w:hAnsi="Arial"/>
      <w:sz w:val="21"/>
      <w:szCs w:val="24"/>
    </w:rPr>
  </w:style>
  <w:style w:type="paragraph" w:customStyle="1" w:styleId="CTLhead">
    <w:name w:val="CTL_head"/>
    <w:basedOn w:val="Normlny"/>
    <w:uiPriority w:val="99"/>
    <w:rsid w:val="00CE5C81"/>
    <w:pPr>
      <w:widowControl w:val="0"/>
      <w:autoSpaceDE w:val="0"/>
      <w:autoSpaceDN w:val="0"/>
      <w:adjustRightInd w:val="0"/>
      <w:spacing w:before="0" w:beforeAutospacing="0" w:after="0" w:afterAutospacing="0" w:line="240" w:lineRule="auto"/>
      <w:contextualSpacing w:val="0"/>
      <w:jc w:val="center"/>
    </w:pPr>
    <w:rPr>
      <w:rFonts w:ascii="Times New Roman" w:eastAsia="Times New Roman" w:hAnsi="Times New Roman" w:cs="Times New Roman"/>
      <w:b/>
      <w:bCs/>
      <w:sz w:val="28"/>
      <w:szCs w:val="20"/>
    </w:rPr>
  </w:style>
  <w:style w:type="paragraph" w:customStyle="1" w:styleId="CTL">
    <w:name w:val="CTL"/>
    <w:basedOn w:val="Normlny"/>
    <w:uiPriority w:val="99"/>
    <w:rsid w:val="002128A1"/>
    <w:pPr>
      <w:widowControl w:val="0"/>
      <w:numPr>
        <w:numId w:val="4"/>
      </w:numPr>
      <w:autoSpaceDE w:val="0"/>
      <w:autoSpaceDN w:val="0"/>
      <w:adjustRightInd w:val="0"/>
      <w:spacing w:before="0" w:beforeAutospacing="0" w:after="120" w:afterAutospacing="0" w:line="240" w:lineRule="auto"/>
      <w:contextualSpacing w:val="0"/>
      <w:jc w:val="both"/>
    </w:pPr>
    <w:rPr>
      <w:rFonts w:ascii="Times New Roman" w:eastAsia="Times New Roman" w:hAnsi="Times New Roman" w:cs="Times New Roman"/>
      <w:sz w:val="24"/>
      <w:szCs w:val="20"/>
    </w:rPr>
  </w:style>
  <w:style w:type="character" w:styleId="PouitHypertextovPrepojenie">
    <w:name w:val="FollowedHyperlink"/>
    <w:basedOn w:val="Predvolenpsmoodseku"/>
    <w:uiPriority w:val="99"/>
    <w:semiHidden/>
    <w:unhideWhenUsed/>
    <w:rsid w:val="003A61BC"/>
    <w:rPr>
      <w:color w:val="800080" w:themeColor="followedHyperlink"/>
      <w:u w:val="single"/>
    </w:rPr>
  </w:style>
  <w:style w:type="character" w:customStyle="1" w:styleId="OdsekzoznamuChar">
    <w:name w:val="Odsek zoznamu Char"/>
    <w:aliases w:val="Odsek Char"/>
    <w:link w:val="Odsekzoznamu"/>
    <w:uiPriority w:val="34"/>
    <w:locked/>
    <w:rsid w:val="00365A89"/>
    <w:rPr>
      <w:rFonts w:ascii="Times New Roman" w:eastAsiaTheme="minorEastAsia" w:hAnsi="Times New Roman" w:cs="Times New Roman"/>
      <w:sz w:val="20"/>
      <w:szCs w:val="20"/>
      <w:lang w:eastAsia="cs-CZ"/>
    </w:rPr>
  </w:style>
  <w:style w:type="character" w:customStyle="1" w:styleId="Nadpis1Char">
    <w:name w:val="Nadpis 1 Char"/>
    <w:basedOn w:val="Predvolenpsmoodseku"/>
    <w:link w:val="Nadpis1"/>
    <w:uiPriority w:val="9"/>
    <w:rsid w:val="00011C7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0F7C8C"/>
    <w:pPr>
      <w:ind w:left="0"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2A01"/>
    <w:pPr>
      <w:spacing w:before="0" w:beforeAutospacing="0" w:after="0" w:afterAutospacing="0" w:line="240" w:lineRule="auto"/>
      <w:contextualSpacing w:val="0"/>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C92A01"/>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C92A01"/>
    <w:rPr>
      <w:rFonts w:cs="Times New Roman"/>
      <w:vertAlign w:val="superscript"/>
    </w:rPr>
  </w:style>
  <w:style w:type="character" w:customStyle="1" w:styleId="Mention">
    <w:name w:val="Mention"/>
    <w:basedOn w:val="Predvolenpsmoodseku"/>
    <w:uiPriority w:val="99"/>
    <w:semiHidden/>
    <w:unhideWhenUsed/>
    <w:rsid w:val="00AD51A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3943">
      <w:bodyDiv w:val="1"/>
      <w:marLeft w:val="0"/>
      <w:marRight w:val="0"/>
      <w:marTop w:val="0"/>
      <w:marBottom w:val="0"/>
      <w:divBdr>
        <w:top w:val="none" w:sz="0" w:space="0" w:color="auto"/>
        <w:left w:val="none" w:sz="0" w:space="0" w:color="auto"/>
        <w:bottom w:val="none" w:sz="0" w:space="0" w:color="auto"/>
        <w:right w:val="none" w:sz="0" w:space="0" w:color="auto"/>
      </w:divBdr>
    </w:div>
    <w:div w:id="452210150">
      <w:bodyDiv w:val="1"/>
      <w:marLeft w:val="0"/>
      <w:marRight w:val="0"/>
      <w:marTop w:val="0"/>
      <w:marBottom w:val="0"/>
      <w:divBdr>
        <w:top w:val="none" w:sz="0" w:space="0" w:color="auto"/>
        <w:left w:val="none" w:sz="0" w:space="0" w:color="auto"/>
        <w:bottom w:val="none" w:sz="0" w:space="0" w:color="auto"/>
        <w:right w:val="none" w:sz="0" w:space="0" w:color="auto"/>
      </w:divBdr>
    </w:div>
    <w:div w:id="869563146">
      <w:bodyDiv w:val="1"/>
      <w:marLeft w:val="0"/>
      <w:marRight w:val="0"/>
      <w:marTop w:val="0"/>
      <w:marBottom w:val="0"/>
      <w:divBdr>
        <w:top w:val="none" w:sz="0" w:space="0" w:color="auto"/>
        <w:left w:val="none" w:sz="0" w:space="0" w:color="auto"/>
        <w:bottom w:val="none" w:sz="0" w:space="0" w:color="auto"/>
        <w:right w:val="none" w:sz="0" w:space="0" w:color="auto"/>
      </w:divBdr>
    </w:div>
    <w:div w:id="1001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ontrol" Target="activeX/activeX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E069A-C3B6-43F2-92C5-39B578F8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18</Pages>
  <Words>5265</Words>
  <Characters>30012</Characters>
  <Application>Microsoft Office Word</Application>
  <DocSecurity>0</DocSecurity>
  <Lines>250</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Tkacova</dc:creator>
  <cp:lastModifiedBy>Lucka</cp:lastModifiedBy>
  <cp:revision>25</cp:revision>
  <cp:lastPrinted>2017-06-14T15:47:00Z</cp:lastPrinted>
  <dcterms:created xsi:type="dcterms:W3CDTF">2017-06-14T13:54:00Z</dcterms:created>
  <dcterms:modified xsi:type="dcterms:W3CDTF">2017-06-26T17:30:00Z</dcterms:modified>
</cp:coreProperties>
</file>